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6E7B2" w14:textId="77777777" w:rsidR="001E6734" w:rsidRDefault="005E0DCD" w:rsidP="008F7C08">
      <w:pPr>
        <w:spacing w:line="360" w:lineRule="auto"/>
        <w:jc w:val="both"/>
        <w:rPr>
          <w:rFonts w:ascii="Arial" w:hAnsi="Arial" w:cs="Arial"/>
          <w:b/>
          <w:sz w:val="24"/>
          <w:szCs w:val="24"/>
        </w:rPr>
      </w:pPr>
      <w:r>
        <w:rPr>
          <w:rFonts w:ascii="Arial" w:hAnsi="Arial" w:cs="Arial"/>
          <w:b/>
          <w:noProof/>
          <w:sz w:val="24"/>
          <w:szCs w:val="24"/>
        </w:rPr>
        <w:drawing>
          <wp:anchor distT="0" distB="0" distL="114300" distR="114300" simplePos="0" relativeHeight="251657728" behindDoc="0" locked="0" layoutInCell="1" allowOverlap="1" wp14:anchorId="2EB45091" wp14:editId="24F8D32F">
            <wp:simplePos x="0" y="0"/>
            <wp:positionH relativeFrom="column">
              <wp:posOffset>2506980</wp:posOffset>
            </wp:positionH>
            <wp:positionV relativeFrom="paragraph">
              <wp:posOffset>156210</wp:posOffset>
            </wp:positionV>
            <wp:extent cx="1136015" cy="1347470"/>
            <wp:effectExtent l="0" t="0" r="6985" b="5080"/>
            <wp:wrapSquare wrapText="left"/>
            <wp:docPr id="14" name="Imagem 14"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ra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6015" cy="1347470"/>
                    </a:xfrm>
                    <a:prstGeom prst="rect">
                      <a:avLst/>
                    </a:prstGeom>
                    <a:noFill/>
                  </pic:spPr>
                </pic:pic>
              </a:graphicData>
            </a:graphic>
            <wp14:sizeRelH relativeFrom="margin">
              <wp14:pctWidth>0</wp14:pctWidth>
            </wp14:sizeRelH>
            <wp14:sizeRelV relativeFrom="margin">
              <wp14:pctHeight>0</wp14:pctHeight>
            </wp14:sizeRelV>
          </wp:anchor>
        </w:drawing>
      </w:r>
    </w:p>
    <w:p w14:paraId="02136392" w14:textId="77777777" w:rsidR="0097682B" w:rsidRDefault="0097682B" w:rsidP="008F7C08">
      <w:pPr>
        <w:pStyle w:val="Ttulo1"/>
        <w:jc w:val="both"/>
      </w:pPr>
    </w:p>
    <w:p w14:paraId="3CDF8B97" w14:textId="77777777" w:rsidR="0097682B" w:rsidRPr="0097682B" w:rsidRDefault="0097682B" w:rsidP="008F7C08">
      <w:pPr>
        <w:jc w:val="both"/>
      </w:pPr>
    </w:p>
    <w:p w14:paraId="66FAF87F" w14:textId="77777777" w:rsidR="003E272A" w:rsidRDefault="003E272A" w:rsidP="008F7C08">
      <w:pPr>
        <w:spacing w:line="360" w:lineRule="auto"/>
        <w:jc w:val="both"/>
        <w:rPr>
          <w:rFonts w:cs="Arial"/>
          <w:sz w:val="24"/>
        </w:rPr>
      </w:pPr>
    </w:p>
    <w:p w14:paraId="451C0C68" w14:textId="77777777" w:rsidR="003E272A" w:rsidRDefault="003E272A" w:rsidP="008F7C08">
      <w:pPr>
        <w:pStyle w:val="Ttulo4"/>
        <w:jc w:val="both"/>
        <w:rPr>
          <w:rFonts w:cs="Arial"/>
          <w:sz w:val="24"/>
        </w:rPr>
      </w:pPr>
    </w:p>
    <w:p w14:paraId="6014DDAD" w14:textId="77777777" w:rsidR="003E272A" w:rsidRDefault="003E272A" w:rsidP="008F7C08">
      <w:pPr>
        <w:pStyle w:val="Ttulo4"/>
        <w:jc w:val="both"/>
        <w:rPr>
          <w:rFonts w:cs="Arial"/>
          <w:sz w:val="24"/>
        </w:rPr>
      </w:pPr>
    </w:p>
    <w:p w14:paraId="1B892545" w14:textId="77777777" w:rsidR="003E272A" w:rsidRDefault="003E272A" w:rsidP="008F7C08">
      <w:pPr>
        <w:pStyle w:val="Ttulo4"/>
        <w:jc w:val="both"/>
        <w:rPr>
          <w:rFonts w:cs="Arial"/>
          <w:sz w:val="24"/>
        </w:rPr>
      </w:pPr>
    </w:p>
    <w:p w14:paraId="77677F5C" w14:textId="75200019" w:rsidR="003E272A" w:rsidRPr="006311C3" w:rsidRDefault="00BD2A00" w:rsidP="00A0359F">
      <w:pPr>
        <w:ind w:firstLine="0"/>
        <w:jc w:val="center"/>
        <w:rPr>
          <w:rFonts w:asciiTheme="minorHAnsi" w:hAnsiTheme="minorHAnsi" w:cstheme="minorHAnsi"/>
          <w:b/>
          <w:sz w:val="32"/>
          <w:szCs w:val="36"/>
        </w:rPr>
      </w:pPr>
      <w:r w:rsidRPr="006311C3">
        <w:rPr>
          <w:rFonts w:asciiTheme="minorHAnsi" w:hAnsiTheme="minorHAnsi" w:cstheme="minorHAnsi"/>
          <w:b/>
          <w:sz w:val="32"/>
          <w:szCs w:val="36"/>
        </w:rPr>
        <w:t>MUNICÍPIO</w:t>
      </w:r>
      <w:r w:rsidR="004130B1" w:rsidRPr="006311C3">
        <w:rPr>
          <w:rFonts w:asciiTheme="minorHAnsi" w:hAnsiTheme="minorHAnsi" w:cstheme="minorHAnsi"/>
          <w:b/>
          <w:sz w:val="32"/>
          <w:szCs w:val="36"/>
        </w:rPr>
        <w:t xml:space="preserve"> </w:t>
      </w:r>
      <w:r w:rsidR="003E272A" w:rsidRPr="006311C3">
        <w:rPr>
          <w:rFonts w:asciiTheme="minorHAnsi" w:hAnsiTheme="minorHAnsi" w:cstheme="minorHAnsi"/>
          <w:b/>
          <w:sz w:val="32"/>
          <w:szCs w:val="36"/>
        </w:rPr>
        <w:t>DE</w:t>
      </w:r>
      <w:r w:rsidR="004B0CB8" w:rsidRPr="006311C3">
        <w:rPr>
          <w:rFonts w:asciiTheme="minorHAnsi" w:hAnsiTheme="minorHAnsi" w:cstheme="minorHAnsi"/>
          <w:b/>
          <w:sz w:val="32"/>
          <w:szCs w:val="36"/>
        </w:rPr>
        <w:t xml:space="preserve"> </w:t>
      </w:r>
      <w:r w:rsidR="00750AC2">
        <w:rPr>
          <w:rFonts w:asciiTheme="minorHAnsi" w:hAnsiTheme="minorHAnsi" w:cstheme="minorHAnsi"/>
          <w:b/>
          <w:sz w:val="32"/>
          <w:szCs w:val="36"/>
        </w:rPr>
        <w:t>ITAJAÍ</w:t>
      </w:r>
    </w:p>
    <w:p w14:paraId="588DEE92" w14:textId="77777777" w:rsidR="003E272A" w:rsidRPr="006311C3" w:rsidRDefault="003E272A" w:rsidP="00550043">
      <w:pPr>
        <w:tabs>
          <w:tab w:val="left" w:pos="9707"/>
        </w:tabs>
        <w:ind w:firstLine="0"/>
        <w:jc w:val="center"/>
        <w:rPr>
          <w:rFonts w:asciiTheme="minorHAnsi" w:hAnsiTheme="minorHAnsi" w:cstheme="minorHAnsi"/>
          <w:b/>
          <w:sz w:val="32"/>
          <w:szCs w:val="36"/>
        </w:rPr>
      </w:pPr>
      <w:r w:rsidRPr="006311C3">
        <w:rPr>
          <w:rFonts w:asciiTheme="minorHAnsi" w:hAnsiTheme="minorHAnsi" w:cstheme="minorHAnsi"/>
          <w:b/>
          <w:sz w:val="32"/>
          <w:szCs w:val="36"/>
        </w:rPr>
        <w:t>SECRETARI</w:t>
      </w:r>
      <w:r w:rsidR="004130B1" w:rsidRPr="006311C3">
        <w:rPr>
          <w:rFonts w:asciiTheme="minorHAnsi" w:hAnsiTheme="minorHAnsi" w:cstheme="minorHAnsi"/>
          <w:b/>
          <w:sz w:val="32"/>
          <w:szCs w:val="36"/>
        </w:rPr>
        <w:t>A MUNICIPAL DE OBRAS</w:t>
      </w:r>
    </w:p>
    <w:p w14:paraId="58064482" w14:textId="77777777" w:rsidR="003E272A" w:rsidRPr="006311C3" w:rsidRDefault="003E272A" w:rsidP="00550043">
      <w:pPr>
        <w:jc w:val="center"/>
        <w:rPr>
          <w:rFonts w:asciiTheme="minorHAnsi" w:hAnsiTheme="minorHAnsi" w:cstheme="minorHAnsi"/>
        </w:rPr>
      </w:pPr>
    </w:p>
    <w:p w14:paraId="037F1788" w14:textId="77777777" w:rsidR="002E7546" w:rsidRPr="006311C3" w:rsidRDefault="002E7546" w:rsidP="00550043">
      <w:pPr>
        <w:pStyle w:val="Ttulo1"/>
        <w:jc w:val="center"/>
        <w:rPr>
          <w:rFonts w:asciiTheme="minorHAnsi" w:hAnsiTheme="minorHAnsi" w:cstheme="minorHAnsi"/>
        </w:rPr>
      </w:pPr>
    </w:p>
    <w:p w14:paraId="3DB669E3" w14:textId="77777777" w:rsidR="002E7546" w:rsidRPr="006311C3" w:rsidRDefault="002E7546" w:rsidP="00550043">
      <w:pPr>
        <w:jc w:val="center"/>
        <w:rPr>
          <w:rFonts w:asciiTheme="minorHAnsi" w:hAnsiTheme="minorHAnsi" w:cstheme="minorHAnsi"/>
        </w:rPr>
      </w:pPr>
    </w:p>
    <w:p w14:paraId="1A090D1F" w14:textId="77777777" w:rsidR="002E7546" w:rsidRPr="006311C3" w:rsidRDefault="002E7546" w:rsidP="00550043">
      <w:pPr>
        <w:pStyle w:val="Ttulo1"/>
        <w:jc w:val="center"/>
        <w:rPr>
          <w:rFonts w:asciiTheme="minorHAnsi" w:hAnsiTheme="minorHAnsi" w:cstheme="minorHAnsi"/>
        </w:rPr>
      </w:pPr>
    </w:p>
    <w:p w14:paraId="68492810" w14:textId="77777777" w:rsidR="002E7546" w:rsidRPr="006311C3" w:rsidRDefault="002E7546" w:rsidP="00550043">
      <w:pPr>
        <w:jc w:val="center"/>
        <w:rPr>
          <w:rFonts w:asciiTheme="minorHAnsi" w:hAnsiTheme="minorHAnsi" w:cstheme="minorHAnsi"/>
        </w:rPr>
      </w:pPr>
    </w:p>
    <w:p w14:paraId="5992EACB" w14:textId="77777777" w:rsidR="002E7546" w:rsidRPr="006311C3" w:rsidRDefault="002E7546" w:rsidP="00550043">
      <w:pPr>
        <w:pStyle w:val="Ttulo1"/>
        <w:jc w:val="center"/>
        <w:rPr>
          <w:rFonts w:asciiTheme="minorHAnsi" w:hAnsiTheme="minorHAnsi" w:cstheme="minorHAnsi"/>
        </w:rPr>
      </w:pPr>
    </w:p>
    <w:p w14:paraId="744646AF" w14:textId="77777777" w:rsidR="0097682B" w:rsidRPr="006311C3" w:rsidRDefault="0097682B" w:rsidP="00550043">
      <w:pPr>
        <w:jc w:val="center"/>
        <w:rPr>
          <w:rFonts w:asciiTheme="minorHAnsi" w:hAnsiTheme="minorHAnsi" w:cstheme="minorHAnsi"/>
        </w:rPr>
      </w:pPr>
    </w:p>
    <w:p w14:paraId="471298B7" w14:textId="77777777" w:rsidR="0097682B" w:rsidRPr="006311C3" w:rsidRDefault="0097682B" w:rsidP="00550043">
      <w:pPr>
        <w:pStyle w:val="Ttulo1"/>
        <w:ind w:left="0" w:firstLine="0"/>
        <w:jc w:val="center"/>
        <w:rPr>
          <w:rFonts w:asciiTheme="minorHAnsi" w:hAnsiTheme="minorHAnsi" w:cstheme="minorHAnsi"/>
        </w:rPr>
      </w:pPr>
    </w:p>
    <w:p w14:paraId="2F79891C" w14:textId="77777777" w:rsidR="002E7546" w:rsidRPr="006311C3" w:rsidRDefault="002E7546" w:rsidP="00550043">
      <w:pPr>
        <w:jc w:val="center"/>
        <w:rPr>
          <w:rFonts w:asciiTheme="minorHAnsi" w:hAnsiTheme="minorHAnsi" w:cstheme="minorHAnsi"/>
        </w:rPr>
      </w:pPr>
    </w:p>
    <w:p w14:paraId="648DCED6" w14:textId="77777777" w:rsidR="003E272A" w:rsidRPr="006311C3" w:rsidRDefault="003E272A" w:rsidP="00550043">
      <w:pPr>
        <w:jc w:val="center"/>
        <w:rPr>
          <w:rFonts w:asciiTheme="minorHAnsi" w:hAnsiTheme="minorHAnsi" w:cstheme="minorHAnsi"/>
        </w:rPr>
      </w:pPr>
    </w:p>
    <w:p w14:paraId="2F44D583" w14:textId="77777777" w:rsidR="003E272A" w:rsidRPr="006311C3" w:rsidRDefault="003E272A" w:rsidP="00550043">
      <w:pPr>
        <w:jc w:val="center"/>
        <w:rPr>
          <w:rFonts w:asciiTheme="minorHAnsi" w:hAnsiTheme="minorHAnsi" w:cstheme="minorHAnsi"/>
        </w:rPr>
      </w:pPr>
    </w:p>
    <w:p w14:paraId="7EBFE066" w14:textId="77777777" w:rsidR="00DE38BB" w:rsidRPr="006311C3" w:rsidRDefault="00DE38BB" w:rsidP="00550043">
      <w:pPr>
        <w:pStyle w:val="Ttulo1"/>
        <w:jc w:val="center"/>
        <w:rPr>
          <w:rFonts w:asciiTheme="minorHAnsi" w:hAnsiTheme="minorHAnsi" w:cstheme="minorHAnsi"/>
        </w:rPr>
      </w:pPr>
    </w:p>
    <w:p w14:paraId="399BF45E" w14:textId="470FC4A2" w:rsidR="00AA435E" w:rsidRPr="006311C3" w:rsidRDefault="00750AC2" w:rsidP="00550043">
      <w:pPr>
        <w:tabs>
          <w:tab w:val="left" w:pos="1080"/>
        </w:tabs>
        <w:spacing w:line="276" w:lineRule="auto"/>
        <w:ind w:left="540" w:right="527" w:firstLine="0"/>
        <w:jc w:val="center"/>
        <w:rPr>
          <w:rFonts w:asciiTheme="minorHAnsi" w:hAnsiTheme="minorHAnsi" w:cstheme="minorHAnsi"/>
          <w:b/>
          <w:sz w:val="24"/>
          <w:szCs w:val="24"/>
        </w:rPr>
      </w:pPr>
      <w:r w:rsidRPr="00FA6DFB">
        <w:rPr>
          <w:rFonts w:asciiTheme="minorHAnsi" w:hAnsiTheme="minorHAnsi" w:cstheme="minorHAnsi"/>
          <w:b/>
          <w:sz w:val="24"/>
          <w:szCs w:val="24"/>
        </w:rPr>
        <w:t>PRESTAÇÃO DE SERVIÇOS TÉCNICOS ESPECIALIZADOS PARA REVITALIZAÇÃO E REFORMA DA ILUMINAÇÃO PÚBLICA</w:t>
      </w:r>
      <w:r>
        <w:rPr>
          <w:rFonts w:asciiTheme="minorHAnsi" w:hAnsiTheme="minorHAnsi" w:cstheme="minorHAnsi"/>
          <w:b/>
          <w:sz w:val="24"/>
          <w:szCs w:val="24"/>
        </w:rPr>
        <w:t xml:space="preserve"> DA</w:t>
      </w:r>
      <w:r w:rsidRPr="00FA6DFB">
        <w:rPr>
          <w:rFonts w:asciiTheme="minorHAnsi" w:hAnsiTheme="minorHAnsi" w:cstheme="minorHAnsi"/>
          <w:b/>
          <w:sz w:val="24"/>
          <w:szCs w:val="24"/>
        </w:rPr>
        <w:t xml:space="preserve"> AV</w:t>
      </w:r>
      <w:r>
        <w:rPr>
          <w:rFonts w:asciiTheme="minorHAnsi" w:hAnsiTheme="minorHAnsi" w:cstheme="minorHAnsi"/>
          <w:b/>
          <w:sz w:val="24"/>
          <w:szCs w:val="24"/>
        </w:rPr>
        <w:t>ENIDA</w:t>
      </w:r>
      <w:r w:rsidRPr="00FA6DFB">
        <w:rPr>
          <w:rFonts w:asciiTheme="minorHAnsi" w:hAnsiTheme="minorHAnsi" w:cstheme="minorHAnsi"/>
          <w:b/>
          <w:sz w:val="24"/>
          <w:szCs w:val="24"/>
        </w:rPr>
        <w:t xml:space="preserve"> DR. JOSÉ MEDEIR</w:t>
      </w:r>
      <w:r>
        <w:rPr>
          <w:rFonts w:asciiTheme="minorHAnsi" w:hAnsiTheme="minorHAnsi" w:cstheme="minorHAnsi"/>
          <w:b/>
          <w:sz w:val="24"/>
          <w:szCs w:val="24"/>
        </w:rPr>
        <w:t>OS VIEIRA – PRAIA BRAVA – ITAJAÍ</w:t>
      </w:r>
      <w:r w:rsidRPr="00FA6DFB">
        <w:rPr>
          <w:rFonts w:asciiTheme="minorHAnsi" w:hAnsiTheme="minorHAnsi" w:cstheme="minorHAnsi"/>
          <w:b/>
          <w:sz w:val="24"/>
          <w:szCs w:val="24"/>
        </w:rPr>
        <w:t xml:space="preserve"> – SC. (TRECHO SUL).</w:t>
      </w:r>
    </w:p>
    <w:p w14:paraId="2EFA871A" w14:textId="77777777" w:rsidR="002E7546" w:rsidRPr="006311C3" w:rsidRDefault="002E7546" w:rsidP="00550043">
      <w:pPr>
        <w:pStyle w:val="Ttulo1"/>
        <w:ind w:left="0" w:firstLine="0"/>
        <w:jc w:val="center"/>
        <w:rPr>
          <w:rFonts w:asciiTheme="minorHAnsi" w:hAnsiTheme="minorHAnsi" w:cstheme="minorHAnsi"/>
        </w:rPr>
      </w:pPr>
    </w:p>
    <w:p w14:paraId="5C1DB8D3" w14:textId="77777777" w:rsidR="002E7546" w:rsidRPr="006311C3" w:rsidRDefault="002E7546" w:rsidP="00550043">
      <w:pPr>
        <w:ind w:firstLine="0"/>
        <w:jc w:val="center"/>
        <w:rPr>
          <w:rFonts w:asciiTheme="minorHAnsi" w:hAnsiTheme="minorHAnsi" w:cstheme="minorHAnsi"/>
        </w:rPr>
      </w:pPr>
    </w:p>
    <w:p w14:paraId="7B486252" w14:textId="77777777" w:rsidR="002E7546" w:rsidRPr="006311C3" w:rsidRDefault="002E7546" w:rsidP="00550043">
      <w:pPr>
        <w:ind w:firstLine="0"/>
        <w:jc w:val="center"/>
        <w:rPr>
          <w:rFonts w:asciiTheme="minorHAnsi" w:hAnsiTheme="minorHAnsi" w:cstheme="minorHAnsi"/>
        </w:rPr>
      </w:pPr>
    </w:p>
    <w:p w14:paraId="22F0E4AB" w14:textId="77777777" w:rsidR="008F0712" w:rsidRPr="006311C3" w:rsidRDefault="008F0712" w:rsidP="00550043">
      <w:pPr>
        <w:pStyle w:val="Ttulo1"/>
        <w:ind w:left="0" w:firstLine="0"/>
        <w:jc w:val="center"/>
        <w:rPr>
          <w:rFonts w:asciiTheme="minorHAnsi" w:hAnsiTheme="minorHAnsi" w:cstheme="minorHAnsi"/>
        </w:rPr>
      </w:pPr>
    </w:p>
    <w:p w14:paraId="0E8137C9" w14:textId="77777777" w:rsidR="008F0712" w:rsidRPr="006311C3" w:rsidRDefault="008F0712" w:rsidP="00550043">
      <w:pPr>
        <w:ind w:firstLine="0"/>
        <w:jc w:val="center"/>
        <w:rPr>
          <w:rFonts w:asciiTheme="minorHAnsi" w:hAnsiTheme="minorHAnsi" w:cstheme="minorHAnsi"/>
        </w:rPr>
      </w:pPr>
    </w:p>
    <w:p w14:paraId="0E45CE53" w14:textId="77777777" w:rsidR="002E7546" w:rsidRPr="006311C3" w:rsidRDefault="002E7546" w:rsidP="00550043">
      <w:pPr>
        <w:pStyle w:val="Ttulo1"/>
        <w:ind w:left="0" w:firstLine="0"/>
        <w:jc w:val="center"/>
        <w:rPr>
          <w:rFonts w:asciiTheme="minorHAnsi" w:hAnsiTheme="minorHAnsi" w:cstheme="minorHAnsi"/>
        </w:rPr>
      </w:pPr>
    </w:p>
    <w:p w14:paraId="2708F163" w14:textId="77777777" w:rsidR="002E7546" w:rsidRPr="006311C3" w:rsidRDefault="002E7546" w:rsidP="00550043">
      <w:pPr>
        <w:ind w:firstLine="0"/>
        <w:jc w:val="center"/>
        <w:rPr>
          <w:rFonts w:asciiTheme="minorHAnsi" w:hAnsiTheme="minorHAnsi" w:cstheme="minorHAnsi"/>
        </w:rPr>
      </w:pPr>
    </w:p>
    <w:p w14:paraId="1D213563" w14:textId="77777777" w:rsidR="008F0712" w:rsidRPr="006311C3" w:rsidRDefault="008F0712" w:rsidP="00550043">
      <w:pPr>
        <w:pStyle w:val="Ttulo1"/>
        <w:ind w:left="0" w:firstLine="0"/>
        <w:jc w:val="center"/>
        <w:rPr>
          <w:rFonts w:asciiTheme="minorHAnsi" w:hAnsiTheme="minorHAnsi" w:cstheme="minorHAnsi"/>
        </w:rPr>
      </w:pPr>
    </w:p>
    <w:p w14:paraId="1E09E950" w14:textId="77777777" w:rsidR="008F0712" w:rsidRPr="006311C3" w:rsidRDefault="008F0712" w:rsidP="00550043">
      <w:pPr>
        <w:ind w:firstLine="0"/>
        <w:jc w:val="center"/>
        <w:rPr>
          <w:rFonts w:asciiTheme="minorHAnsi" w:hAnsiTheme="minorHAnsi" w:cstheme="minorHAnsi"/>
        </w:rPr>
      </w:pPr>
    </w:p>
    <w:p w14:paraId="7D486D70" w14:textId="77777777" w:rsidR="008F0712" w:rsidRPr="006311C3" w:rsidRDefault="008F0712" w:rsidP="00550043">
      <w:pPr>
        <w:pStyle w:val="Ttulo1"/>
        <w:ind w:left="0" w:firstLine="0"/>
        <w:jc w:val="center"/>
        <w:rPr>
          <w:rFonts w:asciiTheme="minorHAnsi" w:hAnsiTheme="minorHAnsi" w:cstheme="minorHAnsi"/>
        </w:rPr>
      </w:pPr>
    </w:p>
    <w:p w14:paraId="5E9B578C" w14:textId="77777777" w:rsidR="008F0712" w:rsidRPr="006311C3" w:rsidRDefault="008F0712" w:rsidP="00550043">
      <w:pPr>
        <w:ind w:firstLine="0"/>
        <w:jc w:val="center"/>
        <w:rPr>
          <w:rFonts w:asciiTheme="minorHAnsi" w:hAnsiTheme="minorHAnsi" w:cstheme="minorHAnsi"/>
        </w:rPr>
      </w:pPr>
    </w:p>
    <w:p w14:paraId="087A8B6D" w14:textId="77777777" w:rsidR="002E7546" w:rsidRPr="006311C3" w:rsidRDefault="002E7546" w:rsidP="00550043">
      <w:pPr>
        <w:pStyle w:val="Ttulo1"/>
        <w:ind w:left="0" w:firstLine="0"/>
        <w:jc w:val="center"/>
        <w:rPr>
          <w:rFonts w:asciiTheme="minorHAnsi" w:hAnsiTheme="minorHAnsi" w:cstheme="minorHAnsi"/>
        </w:rPr>
      </w:pPr>
    </w:p>
    <w:p w14:paraId="604387D9" w14:textId="77777777" w:rsidR="00BB39F4" w:rsidRPr="006311C3" w:rsidRDefault="00BB39F4" w:rsidP="00550043">
      <w:pPr>
        <w:ind w:firstLine="0"/>
        <w:jc w:val="center"/>
        <w:rPr>
          <w:rFonts w:asciiTheme="minorHAnsi" w:hAnsiTheme="minorHAnsi" w:cstheme="minorHAnsi"/>
        </w:rPr>
      </w:pPr>
    </w:p>
    <w:p w14:paraId="19BF72F7" w14:textId="77777777" w:rsidR="002E7546" w:rsidRPr="006311C3" w:rsidRDefault="002E7546" w:rsidP="00550043">
      <w:pPr>
        <w:ind w:firstLine="0"/>
        <w:jc w:val="center"/>
        <w:rPr>
          <w:rFonts w:asciiTheme="minorHAnsi" w:hAnsiTheme="minorHAnsi" w:cstheme="minorHAnsi"/>
        </w:rPr>
      </w:pPr>
    </w:p>
    <w:p w14:paraId="60AA2D1E" w14:textId="77777777" w:rsidR="003E272A" w:rsidRPr="006311C3" w:rsidRDefault="003E272A" w:rsidP="00550043">
      <w:pPr>
        <w:tabs>
          <w:tab w:val="left" w:pos="1080"/>
        </w:tabs>
        <w:ind w:firstLine="0"/>
        <w:jc w:val="center"/>
        <w:rPr>
          <w:rFonts w:asciiTheme="minorHAnsi" w:hAnsiTheme="minorHAnsi" w:cstheme="minorHAnsi"/>
          <w:b/>
          <w:sz w:val="28"/>
          <w:szCs w:val="36"/>
        </w:rPr>
      </w:pPr>
    </w:p>
    <w:p w14:paraId="7B91CB5C" w14:textId="77777777" w:rsidR="0099329A" w:rsidRPr="006311C3" w:rsidRDefault="0099329A" w:rsidP="00550043">
      <w:pPr>
        <w:tabs>
          <w:tab w:val="left" w:pos="1080"/>
        </w:tabs>
        <w:ind w:firstLine="0"/>
        <w:jc w:val="center"/>
        <w:rPr>
          <w:rFonts w:asciiTheme="minorHAnsi" w:hAnsiTheme="minorHAnsi" w:cstheme="minorHAnsi"/>
          <w:b/>
          <w:sz w:val="28"/>
          <w:szCs w:val="36"/>
        </w:rPr>
      </w:pPr>
      <w:r w:rsidRPr="006311C3">
        <w:rPr>
          <w:rFonts w:asciiTheme="minorHAnsi" w:hAnsiTheme="minorHAnsi" w:cstheme="minorHAnsi"/>
          <w:b/>
          <w:sz w:val="28"/>
          <w:szCs w:val="36"/>
        </w:rPr>
        <w:t>ITAJAÍ-SC</w:t>
      </w:r>
    </w:p>
    <w:p w14:paraId="2333851B" w14:textId="13B0D94D" w:rsidR="00584964" w:rsidRPr="006311C3" w:rsidRDefault="00981299" w:rsidP="00550043">
      <w:pPr>
        <w:tabs>
          <w:tab w:val="left" w:pos="1080"/>
        </w:tabs>
        <w:ind w:firstLine="0"/>
        <w:jc w:val="center"/>
        <w:rPr>
          <w:rFonts w:asciiTheme="minorHAnsi" w:hAnsiTheme="minorHAnsi" w:cstheme="minorHAnsi"/>
          <w:b/>
          <w:sz w:val="22"/>
          <w:szCs w:val="40"/>
        </w:rPr>
      </w:pPr>
      <w:r w:rsidRPr="006311C3">
        <w:rPr>
          <w:rFonts w:asciiTheme="minorHAnsi" w:hAnsiTheme="minorHAnsi" w:cstheme="minorHAnsi"/>
          <w:b/>
          <w:sz w:val="22"/>
          <w:szCs w:val="40"/>
        </w:rPr>
        <w:t>Julho</w:t>
      </w:r>
      <w:r w:rsidR="007123A4" w:rsidRPr="006311C3">
        <w:rPr>
          <w:rFonts w:asciiTheme="minorHAnsi" w:hAnsiTheme="minorHAnsi" w:cstheme="minorHAnsi"/>
          <w:b/>
          <w:sz w:val="22"/>
          <w:szCs w:val="40"/>
        </w:rPr>
        <w:t>/20</w:t>
      </w:r>
      <w:r w:rsidR="008F7C08" w:rsidRPr="006311C3">
        <w:rPr>
          <w:rFonts w:asciiTheme="minorHAnsi" w:hAnsiTheme="minorHAnsi" w:cstheme="minorHAnsi"/>
          <w:b/>
          <w:sz w:val="22"/>
          <w:szCs w:val="40"/>
        </w:rPr>
        <w:t>20.</w:t>
      </w:r>
    </w:p>
    <w:p w14:paraId="0A8619E1" w14:textId="77777777" w:rsidR="00FC2692" w:rsidRPr="006311C3" w:rsidRDefault="00FC2692" w:rsidP="00550043">
      <w:pPr>
        <w:jc w:val="center"/>
        <w:rPr>
          <w:rFonts w:asciiTheme="minorHAnsi" w:hAnsiTheme="minorHAnsi" w:cstheme="minorHAnsi"/>
          <w:sz w:val="28"/>
        </w:rPr>
      </w:pPr>
    </w:p>
    <w:p w14:paraId="2743DC78" w14:textId="77777777" w:rsidR="006744C2" w:rsidRPr="006311C3" w:rsidRDefault="00FB2F9E" w:rsidP="00254842">
      <w:pPr>
        <w:pStyle w:val="Ttulo1"/>
        <w:jc w:val="both"/>
        <w:rPr>
          <w:rFonts w:asciiTheme="minorHAnsi" w:hAnsiTheme="minorHAnsi" w:cstheme="minorHAnsi"/>
          <w:b/>
          <w:color w:val="auto"/>
          <w:szCs w:val="24"/>
        </w:rPr>
      </w:pPr>
      <w:bookmarkStart w:id="0" w:name="_Toc272439947"/>
      <w:bookmarkStart w:id="1" w:name="_Toc272440002"/>
      <w:bookmarkStart w:id="2" w:name="_Toc272441040"/>
      <w:r w:rsidRPr="006311C3">
        <w:rPr>
          <w:rFonts w:asciiTheme="minorHAnsi" w:hAnsiTheme="minorHAnsi" w:cstheme="minorHAnsi"/>
          <w:b/>
          <w:color w:val="auto"/>
        </w:rPr>
        <w:br w:type="page"/>
      </w:r>
      <w:bookmarkStart w:id="3" w:name="_Toc520123841"/>
      <w:r w:rsidR="004B2453" w:rsidRPr="006311C3">
        <w:rPr>
          <w:rFonts w:asciiTheme="minorHAnsi" w:hAnsiTheme="minorHAnsi" w:cstheme="minorHAnsi"/>
          <w:b/>
          <w:color w:val="auto"/>
          <w:szCs w:val="24"/>
        </w:rPr>
        <w:lastRenderedPageBreak/>
        <w:t>1</w:t>
      </w:r>
      <w:r w:rsidR="006744C2" w:rsidRPr="006311C3">
        <w:rPr>
          <w:rFonts w:asciiTheme="minorHAnsi" w:hAnsiTheme="minorHAnsi" w:cstheme="minorHAnsi"/>
          <w:b/>
          <w:color w:val="auto"/>
          <w:szCs w:val="24"/>
        </w:rPr>
        <w:t xml:space="preserve">. </w:t>
      </w:r>
      <w:bookmarkEnd w:id="0"/>
      <w:bookmarkEnd w:id="1"/>
      <w:bookmarkEnd w:id="2"/>
      <w:r w:rsidR="006763A9" w:rsidRPr="006311C3">
        <w:rPr>
          <w:rFonts w:asciiTheme="minorHAnsi" w:hAnsiTheme="minorHAnsi" w:cstheme="minorHAnsi"/>
          <w:b/>
          <w:color w:val="auto"/>
          <w:szCs w:val="24"/>
        </w:rPr>
        <w:t>INTRODUÇÃO</w:t>
      </w:r>
      <w:bookmarkEnd w:id="3"/>
      <w:r w:rsidR="006744C2" w:rsidRPr="006311C3">
        <w:rPr>
          <w:rFonts w:asciiTheme="minorHAnsi" w:hAnsiTheme="minorHAnsi" w:cstheme="minorHAnsi"/>
          <w:b/>
          <w:color w:val="auto"/>
          <w:szCs w:val="24"/>
        </w:rPr>
        <w:t xml:space="preserve"> </w:t>
      </w:r>
    </w:p>
    <w:p w14:paraId="716DB49E" w14:textId="77777777" w:rsidR="00290846" w:rsidRPr="006311C3" w:rsidRDefault="006744C2" w:rsidP="008F7C08">
      <w:pPr>
        <w:spacing w:line="360" w:lineRule="auto"/>
        <w:ind w:firstLine="567"/>
        <w:jc w:val="both"/>
        <w:rPr>
          <w:rFonts w:asciiTheme="minorHAnsi" w:hAnsiTheme="minorHAnsi" w:cstheme="minorHAnsi"/>
          <w:sz w:val="24"/>
          <w:szCs w:val="24"/>
        </w:rPr>
      </w:pPr>
      <w:r w:rsidRPr="006311C3">
        <w:rPr>
          <w:rFonts w:asciiTheme="minorHAnsi" w:hAnsiTheme="minorHAnsi" w:cstheme="minorHAnsi"/>
          <w:sz w:val="24"/>
          <w:szCs w:val="24"/>
        </w:rPr>
        <w:t xml:space="preserve">  </w:t>
      </w:r>
    </w:p>
    <w:p w14:paraId="0BECDB2E" w14:textId="77777777" w:rsidR="002F61CB" w:rsidRPr="002F61CB" w:rsidRDefault="002F61CB" w:rsidP="002F61CB">
      <w:pPr>
        <w:spacing w:line="360" w:lineRule="auto"/>
        <w:ind w:firstLine="0"/>
        <w:jc w:val="both"/>
        <w:rPr>
          <w:rFonts w:asciiTheme="minorHAnsi" w:hAnsiTheme="minorHAnsi" w:cstheme="minorHAnsi"/>
          <w:color w:val="000000"/>
          <w:sz w:val="24"/>
          <w:szCs w:val="24"/>
        </w:rPr>
      </w:pPr>
      <w:bookmarkStart w:id="4" w:name="_Toc520123842"/>
      <w:r w:rsidRPr="002F61CB">
        <w:rPr>
          <w:rFonts w:asciiTheme="minorHAnsi" w:hAnsiTheme="minorHAnsi" w:cstheme="minorHAnsi"/>
          <w:sz w:val="24"/>
          <w:szCs w:val="24"/>
        </w:rPr>
        <w:t>Atualmente o</w:t>
      </w:r>
      <w:r w:rsidRPr="002F61CB">
        <w:rPr>
          <w:rFonts w:asciiTheme="minorHAnsi" w:hAnsiTheme="minorHAnsi" w:cstheme="minorHAnsi"/>
          <w:color w:val="000000"/>
          <w:sz w:val="24"/>
          <w:szCs w:val="24"/>
        </w:rPr>
        <w:t xml:space="preserve"> sistema de </w:t>
      </w:r>
      <w:r w:rsidRPr="002F61CB">
        <w:rPr>
          <w:rFonts w:asciiTheme="minorHAnsi" w:hAnsiTheme="minorHAnsi" w:cstheme="minorHAnsi"/>
          <w:sz w:val="24"/>
          <w:szCs w:val="24"/>
        </w:rPr>
        <w:t xml:space="preserve">iluminação pública da Avenida Dr. José Medeiros Vieira na Praia Brava </w:t>
      </w:r>
      <w:r w:rsidRPr="002F61CB">
        <w:rPr>
          <w:rFonts w:asciiTheme="minorHAnsi" w:hAnsiTheme="minorHAnsi" w:cstheme="minorHAnsi"/>
          <w:color w:val="000000"/>
          <w:sz w:val="24"/>
          <w:szCs w:val="24"/>
        </w:rPr>
        <w:t>no Município de Itajaí, sofre diariamente com intempéries, devido ao clima e maresia.</w:t>
      </w:r>
    </w:p>
    <w:p w14:paraId="18A11C2D" w14:textId="77777777" w:rsidR="002F61CB" w:rsidRPr="002F61CB" w:rsidRDefault="002F61CB" w:rsidP="002F61CB">
      <w:pPr>
        <w:spacing w:line="360" w:lineRule="auto"/>
        <w:jc w:val="both"/>
        <w:rPr>
          <w:rFonts w:asciiTheme="minorHAnsi" w:hAnsiTheme="minorHAnsi" w:cstheme="minorHAnsi"/>
          <w:color w:val="000000"/>
          <w:sz w:val="24"/>
          <w:szCs w:val="24"/>
        </w:rPr>
      </w:pPr>
    </w:p>
    <w:p w14:paraId="77C2A11E" w14:textId="77777777" w:rsidR="002F61CB" w:rsidRPr="002F61CB" w:rsidRDefault="002F61CB" w:rsidP="002F61CB">
      <w:pPr>
        <w:spacing w:line="360" w:lineRule="auto"/>
        <w:ind w:firstLine="0"/>
        <w:jc w:val="both"/>
        <w:rPr>
          <w:rFonts w:asciiTheme="minorHAnsi" w:hAnsiTheme="minorHAnsi" w:cstheme="minorHAnsi"/>
          <w:color w:val="000000"/>
          <w:sz w:val="24"/>
          <w:szCs w:val="24"/>
        </w:rPr>
      </w:pPr>
      <w:r w:rsidRPr="002F61CB">
        <w:rPr>
          <w:rFonts w:asciiTheme="minorHAnsi" w:hAnsiTheme="minorHAnsi" w:cstheme="minorHAnsi"/>
          <w:color w:val="000000"/>
          <w:sz w:val="24"/>
          <w:szCs w:val="24"/>
        </w:rPr>
        <w:t xml:space="preserve">As luminárias, Postes e demais acessórios, sofrem com a ação corrosiva, que além de enfraquecer as estruturas metálicas, também podem causar curto circuitos nas luminárias e reatores, colocando em risco a vida de munícipes; atualmente as manutenções são realizadas apenas de forma corretiva. </w:t>
      </w:r>
    </w:p>
    <w:p w14:paraId="00ABF3A3" w14:textId="77777777" w:rsidR="002F61CB" w:rsidRPr="002F61CB" w:rsidRDefault="002F61CB" w:rsidP="002F61CB">
      <w:pPr>
        <w:snapToGrid w:val="0"/>
        <w:spacing w:before="60" w:line="360" w:lineRule="auto"/>
        <w:ind w:right="157"/>
        <w:jc w:val="both"/>
        <w:rPr>
          <w:rFonts w:asciiTheme="minorHAnsi" w:hAnsiTheme="minorHAnsi" w:cstheme="minorHAnsi"/>
          <w:sz w:val="24"/>
          <w:szCs w:val="24"/>
        </w:rPr>
      </w:pPr>
    </w:p>
    <w:p w14:paraId="5FAE71E1" w14:textId="77777777" w:rsidR="002F61CB" w:rsidRPr="002F61CB" w:rsidRDefault="002F61CB" w:rsidP="002F61CB">
      <w:pPr>
        <w:snapToGrid w:val="0"/>
        <w:spacing w:before="60" w:line="360" w:lineRule="auto"/>
        <w:ind w:right="157" w:firstLine="0"/>
        <w:jc w:val="both"/>
        <w:rPr>
          <w:rFonts w:asciiTheme="minorHAnsi" w:hAnsiTheme="minorHAnsi" w:cstheme="minorHAnsi"/>
          <w:sz w:val="24"/>
          <w:szCs w:val="24"/>
        </w:rPr>
      </w:pPr>
      <w:r w:rsidRPr="002F61CB">
        <w:rPr>
          <w:rFonts w:asciiTheme="minorHAnsi" w:hAnsiTheme="minorHAnsi" w:cstheme="minorHAnsi"/>
          <w:sz w:val="24"/>
          <w:szCs w:val="24"/>
        </w:rPr>
        <w:t>Ademais esses serviços proporcionarão maior segurança aos munícipes, uma vez que, trarão mais luminosidade aos locais, com a instalação de novas luminárias em LED, além de evitar eventuais choques elétricos.</w:t>
      </w:r>
    </w:p>
    <w:p w14:paraId="66C2BA03" w14:textId="77777777" w:rsidR="006311C3" w:rsidRPr="002F61CB" w:rsidRDefault="006311C3" w:rsidP="002F61CB">
      <w:pPr>
        <w:pStyle w:val="Ttulo1"/>
        <w:spacing w:line="360" w:lineRule="auto"/>
        <w:rPr>
          <w:rFonts w:asciiTheme="minorHAnsi" w:hAnsiTheme="minorHAnsi" w:cstheme="minorHAnsi"/>
          <w:szCs w:val="24"/>
        </w:rPr>
      </w:pPr>
    </w:p>
    <w:p w14:paraId="3AF707F7" w14:textId="77777777" w:rsidR="0034564D" w:rsidRPr="002F61CB" w:rsidRDefault="0034564D" w:rsidP="002F61CB">
      <w:pPr>
        <w:pStyle w:val="Ttulo1"/>
        <w:spacing w:line="360" w:lineRule="auto"/>
        <w:ind w:hanging="158"/>
        <w:jc w:val="both"/>
        <w:rPr>
          <w:rFonts w:asciiTheme="minorHAnsi" w:hAnsiTheme="minorHAnsi" w:cstheme="minorHAnsi"/>
          <w:b/>
          <w:color w:val="auto"/>
          <w:szCs w:val="24"/>
        </w:rPr>
      </w:pPr>
    </w:p>
    <w:p w14:paraId="31F9711D" w14:textId="77777777" w:rsidR="006E313B" w:rsidRPr="002F61CB" w:rsidRDefault="007E7372" w:rsidP="00254842">
      <w:pPr>
        <w:pStyle w:val="Ttulo1"/>
        <w:spacing w:line="360" w:lineRule="auto"/>
        <w:jc w:val="both"/>
        <w:rPr>
          <w:rFonts w:asciiTheme="minorHAnsi" w:hAnsiTheme="minorHAnsi" w:cstheme="minorHAnsi"/>
          <w:b/>
          <w:color w:val="auto"/>
          <w:szCs w:val="24"/>
        </w:rPr>
      </w:pPr>
      <w:bookmarkStart w:id="5" w:name="_GoBack"/>
      <w:bookmarkEnd w:id="5"/>
      <w:r w:rsidRPr="002F61CB">
        <w:rPr>
          <w:rFonts w:asciiTheme="minorHAnsi" w:hAnsiTheme="minorHAnsi" w:cstheme="minorHAnsi"/>
          <w:b/>
          <w:color w:val="auto"/>
          <w:szCs w:val="24"/>
        </w:rPr>
        <w:t>2</w:t>
      </w:r>
      <w:r w:rsidR="007E5851" w:rsidRPr="002F61CB">
        <w:rPr>
          <w:rFonts w:asciiTheme="minorHAnsi" w:hAnsiTheme="minorHAnsi" w:cstheme="minorHAnsi"/>
          <w:b/>
          <w:color w:val="auto"/>
          <w:szCs w:val="24"/>
        </w:rPr>
        <w:t xml:space="preserve">. </w:t>
      </w:r>
      <w:r w:rsidR="00934347" w:rsidRPr="002F61CB">
        <w:rPr>
          <w:rFonts w:asciiTheme="minorHAnsi" w:hAnsiTheme="minorHAnsi" w:cstheme="minorHAnsi"/>
          <w:b/>
          <w:color w:val="auto"/>
          <w:szCs w:val="24"/>
        </w:rPr>
        <w:t>DESCRIÇÃO</w:t>
      </w:r>
      <w:bookmarkEnd w:id="4"/>
    </w:p>
    <w:p w14:paraId="49752BF8" w14:textId="77777777" w:rsidR="0034564D" w:rsidRPr="002F61CB" w:rsidRDefault="0034564D" w:rsidP="002F61CB">
      <w:pPr>
        <w:spacing w:line="360" w:lineRule="auto"/>
        <w:jc w:val="both"/>
        <w:rPr>
          <w:rFonts w:asciiTheme="minorHAnsi" w:hAnsiTheme="minorHAnsi" w:cstheme="minorHAnsi"/>
          <w:sz w:val="24"/>
          <w:szCs w:val="24"/>
        </w:rPr>
      </w:pPr>
    </w:p>
    <w:p w14:paraId="2F24990B" w14:textId="324EBC37" w:rsidR="0034564D" w:rsidRPr="002F61CB" w:rsidRDefault="00C1726D"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A </w:t>
      </w:r>
      <w:r w:rsidR="00334197" w:rsidRPr="002F61CB">
        <w:rPr>
          <w:rFonts w:asciiTheme="minorHAnsi" w:hAnsiTheme="minorHAnsi" w:cstheme="minorHAnsi"/>
          <w:sz w:val="24"/>
          <w:szCs w:val="24"/>
        </w:rPr>
        <w:t xml:space="preserve">execução dos serviços de </w:t>
      </w:r>
      <w:r w:rsidR="00BD2A00" w:rsidRPr="002F61CB">
        <w:rPr>
          <w:rFonts w:asciiTheme="minorHAnsi" w:hAnsiTheme="minorHAnsi" w:cstheme="minorHAnsi"/>
          <w:sz w:val="24"/>
          <w:szCs w:val="24"/>
        </w:rPr>
        <w:t>revitalização</w:t>
      </w:r>
      <w:r w:rsidR="008F7C08" w:rsidRPr="002F61CB">
        <w:rPr>
          <w:rFonts w:asciiTheme="minorHAnsi" w:hAnsiTheme="minorHAnsi" w:cstheme="minorHAnsi"/>
          <w:sz w:val="24"/>
          <w:szCs w:val="24"/>
        </w:rPr>
        <w:t xml:space="preserve"> e reforma</w:t>
      </w:r>
      <w:r w:rsidR="00BD2A00" w:rsidRPr="002F61CB">
        <w:rPr>
          <w:rFonts w:asciiTheme="minorHAnsi" w:hAnsiTheme="minorHAnsi" w:cstheme="minorHAnsi"/>
          <w:sz w:val="24"/>
          <w:szCs w:val="24"/>
        </w:rPr>
        <w:t xml:space="preserve"> da iluminação serão realizados</w:t>
      </w:r>
      <w:r w:rsidR="00334197" w:rsidRPr="002F61CB">
        <w:rPr>
          <w:rFonts w:asciiTheme="minorHAnsi" w:hAnsiTheme="minorHAnsi" w:cstheme="minorHAnsi"/>
          <w:sz w:val="24"/>
          <w:szCs w:val="24"/>
        </w:rPr>
        <w:t xml:space="preserve"> por meio de Ordem de Serviço específica, onde constará o local a ser rev</w:t>
      </w:r>
      <w:r w:rsidR="00D368AB" w:rsidRPr="002F61CB">
        <w:rPr>
          <w:rFonts w:asciiTheme="minorHAnsi" w:hAnsiTheme="minorHAnsi" w:cstheme="minorHAnsi"/>
          <w:sz w:val="24"/>
          <w:szCs w:val="24"/>
        </w:rPr>
        <w:t>italizado e todo o planejamento.</w:t>
      </w:r>
      <w:r w:rsidR="0034564D" w:rsidRPr="002F61CB">
        <w:rPr>
          <w:rFonts w:asciiTheme="minorHAnsi" w:hAnsiTheme="minorHAnsi" w:cstheme="minorHAnsi"/>
          <w:sz w:val="24"/>
          <w:szCs w:val="24"/>
        </w:rPr>
        <w:t xml:space="preserve"> </w:t>
      </w:r>
      <w:r w:rsidR="00D368AB" w:rsidRPr="002F61CB">
        <w:rPr>
          <w:rFonts w:asciiTheme="minorHAnsi" w:hAnsiTheme="minorHAnsi" w:cstheme="minorHAnsi"/>
          <w:sz w:val="24"/>
          <w:szCs w:val="24"/>
        </w:rPr>
        <w:t xml:space="preserve">Após a emissão da Ordem de Serviço, o serviço iniciar-se-á </w:t>
      </w:r>
      <w:r w:rsidR="00421AD1" w:rsidRPr="002F61CB">
        <w:rPr>
          <w:rFonts w:asciiTheme="minorHAnsi" w:hAnsiTheme="minorHAnsi" w:cstheme="minorHAnsi"/>
          <w:sz w:val="24"/>
          <w:szCs w:val="24"/>
        </w:rPr>
        <w:t xml:space="preserve">com </w:t>
      </w:r>
      <w:r w:rsidR="008A310F" w:rsidRPr="002F61CB">
        <w:rPr>
          <w:rFonts w:asciiTheme="minorHAnsi" w:hAnsiTheme="minorHAnsi" w:cstheme="minorHAnsi"/>
          <w:sz w:val="24"/>
          <w:szCs w:val="24"/>
        </w:rPr>
        <w:t xml:space="preserve">a remoção parcial 50% dos postes existentes intercaladamente para a devida restauração, após a restauração sua recolocação e posteriormente </w:t>
      </w:r>
      <w:r w:rsidR="005F250B" w:rsidRPr="002F61CB">
        <w:rPr>
          <w:rFonts w:asciiTheme="minorHAnsi" w:hAnsiTheme="minorHAnsi" w:cstheme="minorHAnsi"/>
          <w:sz w:val="24"/>
          <w:szCs w:val="24"/>
        </w:rPr>
        <w:t>a outra metade concluída</w:t>
      </w:r>
      <w:r w:rsidR="008A310F" w:rsidRPr="002F61CB">
        <w:rPr>
          <w:rFonts w:asciiTheme="minorHAnsi" w:hAnsiTheme="minorHAnsi" w:cstheme="minorHAnsi"/>
          <w:sz w:val="24"/>
          <w:szCs w:val="24"/>
        </w:rPr>
        <w:t xml:space="preserve"> a reinstalação por completo.</w:t>
      </w:r>
      <w:r w:rsidR="0034564D" w:rsidRPr="002F61CB">
        <w:rPr>
          <w:rFonts w:asciiTheme="minorHAnsi" w:hAnsiTheme="minorHAnsi" w:cstheme="minorHAnsi"/>
          <w:sz w:val="24"/>
          <w:szCs w:val="24"/>
        </w:rPr>
        <w:t xml:space="preserve"> </w:t>
      </w:r>
    </w:p>
    <w:p w14:paraId="4F62316C" w14:textId="77777777" w:rsidR="002F61CB" w:rsidRDefault="002F61CB" w:rsidP="002F61CB">
      <w:pPr>
        <w:pStyle w:val="Corpodetexto"/>
        <w:spacing w:after="0" w:line="360" w:lineRule="auto"/>
        <w:ind w:firstLine="0"/>
        <w:jc w:val="both"/>
        <w:rPr>
          <w:rFonts w:asciiTheme="minorHAnsi" w:hAnsiTheme="minorHAnsi" w:cstheme="minorHAnsi"/>
          <w:sz w:val="24"/>
          <w:szCs w:val="24"/>
        </w:rPr>
      </w:pPr>
    </w:p>
    <w:p w14:paraId="2A100D92" w14:textId="272B9E3C" w:rsidR="0034564D" w:rsidRPr="002F61CB" w:rsidRDefault="00D368AB"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Serão realizados </w:t>
      </w:r>
      <w:r w:rsidR="0034564D" w:rsidRPr="002F61CB">
        <w:rPr>
          <w:rFonts w:asciiTheme="minorHAnsi" w:hAnsiTheme="minorHAnsi" w:cstheme="minorHAnsi"/>
          <w:sz w:val="24"/>
          <w:szCs w:val="24"/>
        </w:rPr>
        <w:t xml:space="preserve">obrigatoriamente </w:t>
      </w:r>
      <w:r w:rsidRPr="002F61CB">
        <w:rPr>
          <w:rFonts w:asciiTheme="minorHAnsi" w:hAnsiTheme="minorHAnsi" w:cstheme="minorHAnsi"/>
          <w:sz w:val="24"/>
          <w:szCs w:val="24"/>
        </w:rPr>
        <w:t>testes e todas as verificações</w:t>
      </w:r>
      <w:r w:rsidR="0034564D" w:rsidRPr="002F61CB">
        <w:rPr>
          <w:rFonts w:asciiTheme="minorHAnsi" w:hAnsiTheme="minorHAnsi" w:cstheme="minorHAnsi"/>
          <w:sz w:val="24"/>
          <w:szCs w:val="24"/>
        </w:rPr>
        <w:t xml:space="preserve"> necessárias</w:t>
      </w:r>
      <w:r w:rsidRPr="002F61CB">
        <w:rPr>
          <w:rFonts w:asciiTheme="minorHAnsi" w:hAnsiTheme="minorHAnsi" w:cstheme="minorHAnsi"/>
          <w:sz w:val="24"/>
          <w:szCs w:val="24"/>
        </w:rPr>
        <w:t xml:space="preserve"> para </w:t>
      </w:r>
      <w:r w:rsidR="0034564D" w:rsidRPr="002F61CB">
        <w:rPr>
          <w:rFonts w:asciiTheme="minorHAnsi" w:hAnsiTheme="minorHAnsi" w:cstheme="minorHAnsi"/>
          <w:sz w:val="24"/>
          <w:szCs w:val="24"/>
        </w:rPr>
        <w:t xml:space="preserve">a certificação dos materiais já instalados </w:t>
      </w:r>
      <w:r w:rsidRPr="002F61CB">
        <w:rPr>
          <w:rFonts w:asciiTheme="minorHAnsi" w:hAnsiTheme="minorHAnsi" w:cstheme="minorHAnsi"/>
          <w:sz w:val="24"/>
          <w:szCs w:val="24"/>
        </w:rPr>
        <w:t xml:space="preserve">poderão ser reaproveitados, ficando a cargo da contrata toda a responsabilidade pelo uso destes materiais. </w:t>
      </w:r>
    </w:p>
    <w:p w14:paraId="2B7FBEDC" w14:textId="77777777" w:rsidR="002F61CB" w:rsidRDefault="002F61CB" w:rsidP="002F61CB">
      <w:pPr>
        <w:pStyle w:val="Corpodetexto"/>
        <w:spacing w:after="0" w:line="360" w:lineRule="auto"/>
        <w:ind w:firstLine="0"/>
        <w:jc w:val="both"/>
        <w:rPr>
          <w:rFonts w:asciiTheme="minorHAnsi" w:hAnsiTheme="minorHAnsi" w:cstheme="minorHAnsi"/>
          <w:sz w:val="24"/>
          <w:szCs w:val="24"/>
        </w:rPr>
      </w:pPr>
    </w:p>
    <w:p w14:paraId="44E553F5" w14:textId="6F8DBC5A" w:rsidR="0005139A" w:rsidRPr="002F61CB" w:rsidRDefault="0005139A"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Dentre as atividades, estão o levantamento de materiais, croquis de instalação, verificações e inspeções, e a execução dos serviços propriamente dita.</w:t>
      </w:r>
    </w:p>
    <w:p w14:paraId="5871B283" w14:textId="77777777" w:rsidR="002F61CB" w:rsidRDefault="002F61CB" w:rsidP="002F61CB">
      <w:pPr>
        <w:pStyle w:val="Corpodetexto"/>
        <w:spacing w:after="0" w:line="360" w:lineRule="auto"/>
        <w:ind w:firstLine="0"/>
        <w:jc w:val="both"/>
        <w:rPr>
          <w:rFonts w:asciiTheme="minorHAnsi" w:hAnsiTheme="minorHAnsi" w:cstheme="minorHAnsi"/>
          <w:sz w:val="24"/>
          <w:szCs w:val="24"/>
        </w:rPr>
      </w:pPr>
    </w:p>
    <w:p w14:paraId="2CD2C781" w14:textId="0C0C8C5E" w:rsidR="00B17A16" w:rsidRPr="002F61CB" w:rsidRDefault="00B17A16"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lastRenderedPageBreak/>
        <w:t xml:space="preserve">Para atendimento à demanda </w:t>
      </w:r>
      <w:r w:rsidR="001B74DE" w:rsidRPr="002F61CB">
        <w:rPr>
          <w:rFonts w:asciiTheme="minorHAnsi" w:hAnsiTheme="minorHAnsi" w:cstheme="minorHAnsi"/>
          <w:sz w:val="24"/>
          <w:szCs w:val="24"/>
        </w:rPr>
        <w:t xml:space="preserve">a contratada deverá cumprir com todas as recomendações da Secretaria </w:t>
      </w:r>
      <w:r w:rsidR="00A0359F" w:rsidRPr="002F61CB">
        <w:rPr>
          <w:rFonts w:asciiTheme="minorHAnsi" w:hAnsiTheme="minorHAnsi" w:cstheme="minorHAnsi"/>
          <w:sz w:val="24"/>
          <w:szCs w:val="24"/>
        </w:rPr>
        <w:t xml:space="preserve">Municipal </w:t>
      </w:r>
      <w:r w:rsidR="001B74DE" w:rsidRPr="002F61CB">
        <w:rPr>
          <w:rFonts w:asciiTheme="minorHAnsi" w:hAnsiTheme="minorHAnsi" w:cstheme="minorHAnsi"/>
          <w:sz w:val="24"/>
          <w:szCs w:val="24"/>
        </w:rPr>
        <w:t>de Obras, atender a todas as normas técnicas vigentes, bem como a todas as determinações de segurança.</w:t>
      </w:r>
    </w:p>
    <w:p w14:paraId="2D6A1928" w14:textId="77777777" w:rsidR="002F61CB" w:rsidRDefault="002F61CB" w:rsidP="002F61CB">
      <w:pPr>
        <w:pStyle w:val="Corpodetexto"/>
        <w:spacing w:after="0" w:line="360" w:lineRule="auto"/>
        <w:ind w:firstLine="0"/>
        <w:jc w:val="both"/>
        <w:rPr>
          <w:rFonts w:asciiTheme="minorHAnsi" w:hAnsiTheme="minorHAnsi" w:cstheme="minorHAnsi"/>
          <w:sz w:val="24"/>
          <w:szCs w:val="24"/>
        </w:rPr>
      </w:pPr>
    </w:p>
    <w:p w14:paraId="2D3C701D" w14:textId="53819626" w:rsidR="00B17A16" w:rsidRPr="002F61CB" w:rsidRDefault="001B74DE"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Quando em serviço, a contratada deve</w:t>
      </w:r>
      <w:r w:rsidR="00B17A16" w:rsidRPr="002F61CB">
        <w:rPr>
          <w:rFonts w:asciiTheme="minorHAnsi" w:hAnsiTheme="minorHAnsi" w:cstheme="minorHAnsi"/>
          <w:sz w:val="24"/>
          <w:szCs w:val="24"/>
        </w:rPr>
        <w:t>rá identificar seus veículos através de adesivos, nas laterais e na parte traseira, contendo os seguintes dizeres:</w:t>
      </w:r>
    </w:p>
    <w:p w14:paraId="02A5D09F" w14:textId="77777777" w:rsidR="00B17A16" w:rsidRPr="002F61CB" w:rsidRDefault="00B17A16" w:rsidP="002F61CB">
      <w:pPr>
        <w:pStyle w:val="Corpodetexto"/>
        <w:spacing w:after="0" w:line="360" w:lineRule="auto"/>
        <w:ind w:firstLine="567"/>
        <w:jc w:val="both"/>
        <w:rPr>
          <w:rFonts w:asciiTheme="minorHAnsi" w:hAnsiTheme="minorHAnsi" w:cstheme="minorHAnsi"/>
          <w:sz w:val="24"/>
          <w:szCs w:val="24"/>
        </w:rPr>
      </w:pPr>
    </w:p>
    <w:p w14:paraId="2E410D33" w14:textId="77777777" w:rsidR="00870B4F" w:rsidRPr="002F61CB" w:rsidRDefault="00870B4F" w:rsidP="002F61CB">
      <w:pPr>
        <w:pStyle w:val="Corpodetexto"/>
        <w:spacing w:after="0" w:line="360" w:lineRule="auto"/>
        <w:ind w:firstLine="567"/>
        <w:jc w:val="both"/>
        <w:rPr>
          <w:rFonts w:asciiTheme="minorHAnsi" w:hAnsiTheme="minorHAnsi" w:cstheme="minorHAnsi"/>
          <w:sz w:val="24"/>
          <w:szCs w:val="24"/>
        </w:rPr>
      </w:pPr>
    </w:p>
    <w:p w14:paraId="10A4222B" w14:textId="3065EE7D" w:rsidR="005D5744" w:rsidRPr="002F61CB" w:rsidRDefault="005D5744" w:rsidP="002F61CB">
      <w:pPr>
        <w:spacing w:line="360" w:lineRule="auto"/>
        <w:jc w:val="center"/>
        <w:rPr>
          <w:rFonts w:asciiTheme="minorHAnsi" w:hAnsiTheme="minorHAnsi" w:cstheme="minorHAnsi"/>
          <w:b/>
          <w:bCs/>
          <w:sz w:val="24"/>
          <w:szCs w:val="24"/>
        </w:rPr>
      </w:pPr>
      <w:r w:rsidRPr="002F61CB">
        <w:rPr>
          <w:rFonts w:asciiTheme="minorHAnsi" w:hAnsiTheme="minorHAnsi" w:cstheme="minorHAnsi"/>
          <w:b/>
          <w:bCs/>
          <w:sz w:val="24"/>
          <w:szCs w:val="24"/>
        </w:rPr>
        <w:t xml:space="preserve">À SERVIÇO </w:t>
      </w:r>
      <w:r w:rsidR="00421AD1" w:rsidRPr="002F61CB">
        <w:rPr>
          <w:rFonts w:asciiTheme="minorHAnsi" w:hAnsiTheme="minorHAnsi" w:cstheme="minorHAnsi"/>
          <w:b/>
          <w:bCs/>
          <w:sz w:val="24"/>
          <w:szCs w:val="24"/>
        </w:rPr>
        <w:t>DO MUNICÍPIO</w:t>
      </w:r>
      <w:r w:rsidR="00B17A16" w:rsidRPr="002F61CB">
        <w:rPr>
          <w:rFonts w:asciiTheme="minorHAnsi" w:hAnsiTheme="minorHAnsi" w:cstheme="minorHAnsi"/>
          <w:b/>
          <w:bCs/>
          <w:sz w:val="24"/>
          <w:szCs w:val="24"/>
        </w:rPr>
        <w:t xml:space="preserve"> DE ITAJAÍ</w:t>
      </w:r>
    </w:p>
    <w:p w14:paraId="03BF7E6D" w14:textId="77777777" w:rsidR="005D5744" w:rsidRPr="002F61CB" w:rsidRDefault="005D5744" w:rsidP="002F61CB">
      <w:pPr>
        <w:spacing w:line="360" w:lineRule="auto"/>
        <w:jc w:val="center"/>
        <w:rPr>
          <w:rFonts w:asciiTheme="minorHAnsi" w:hAnsiTheme="minorHAnsi" w:cstheme="minorHAnsi"/>
          <w:b/>
          <w:bCs/>
          <w:sz w:val="24"/>
          <w:szCs w:val="24"/>
        </w:rPr>
      </w:pPr>
      <w:r w:rsidRPr="002F61CB">
        <w:rPr>
          <w:rFonts w:asciiTheme="minorHAnsi" w:hAnsiTheme="minorHAnsi" w:cstheme="minorHAnsi"/>
          <w:b/>
          <w:bCs/>
          <w:sz w:val="24"/>
          <w:szCs w:val="24"/>
        </w:rPr>
        <w:t>ILUMINAÇÃO PÚBLICA</w:t>
      </w:r>
    </w:p>
    <w:p w14:paraId="6461D4EA" w14:textId="518BB8BC" w:rsidR="005D5744" w:rsidRPr="002F61CB" w:rsidRDefault="005D5744" w:rsidP="002F61CB">
      <w:pPr>
        <w:spacing w:line="360" w:lineRule="auto"/>
        <w:jc w:val="center"/>
        <w:rPr>
          <w:rFonts w:asciiTheme="minorHAnsi" w:hAnsiTheme="minorHAnsi" w:cstheme="minorHAnsi"/>
          <w:b/>
          <w:bCs/>
          <w:sz w:val="24"/>
          <w:szCs w:val="24"/>
        </w:rPr>
      </w:pPr>
      <w:r w:rsidRPr="002F61CB">
        <w:rPr>
          <w:rFonts w:asciiTheme="minorHAnsi" w:hAnsiTheme="minorHAnsi" w:cstheme="minorHAnsi"/>
          <w:b/>
          <w:bCs/>
          <w:sz w:val="24"/>
          <w:szCs w:val="24"/>
        </w:rPr>
        <w:t xml:space="preserve">SECRETARIA </w:t>
      </w:r>
      <w:r w:rsidR="004130B1" w:rsidRPr="002F61CB">
        <w:rPr>
          <w:rFonts w:asciiTheme="minorHAnsi" w:hAnsiTheme="minorHAnsi" w:cstheme="minorHAnsi"/>
          <w:b/>
          <w:bCs/>
          <w:sz w:val="24"/>
          <w:szCs w:val="24"/>
        </w:rPr>
        <w:t xml:space="preserve">MUNICIPAL </w:t>
      </w:r>
      <w:r w:rsidRPr="002F61CB">
        <w:rPr>
          <w:rFonts w:asciiTheme="minorHAnsi" w:hAnsiTheme="minorHAnsi" w:cstheme="minorHAnsi"/>
          <w:b/>
          <w:bCs/>
          <w:sz w:val="24"/>
          <w:szCs w:val="24"/>
        </w:rPr>
        <w:t>DE OBRAS</w:t>
      </w:r>
    </w:p>
    <w:p w14:paraId="783AD3F1" w14:textId="77777777" w:rsidR="008F7C08" w:rsidRPr="002F61CB" w:rsidRDefault="008F7C08" w:rsidP="002F61CB">
      <w:pPr>
        <w:pStyle w:val="Ttulo1"/>
        <w:spacing w:line="360" w:lineRule="auto"/>
        <w:rPr>
          <w:rFonts w:asciiTheme="minorHAnsi" w:hAnsiTheme="minorHAnsi" w:cstheme="minorHAnsi"/>
          <w:szCs w:val="24"/>
        </w:rPr>
      </w:pPr>
    </w:p>
    <w:p w14:paraId="78B7B721" w14:textId="77777777" w:rsidR="008F7C08" w:rsidRPr="002F61CB" w:rsidRDefault="008F7C08" w:rsidP="002F61CB">
      <w:pPr>
        <w:pStyle w:val="Ttulo1"/>
        <w:spacing w:line="360" w:lineRule="auto"/>
        <w:jc w:val="both"/>
        <w:rPr>
          <w:rFonts w:asciiTheme="minorHAnsi" w:hAnsiTheme="minorHAnsi" w:cstheme="minorHAnsi"/>
          <w:szCs w:val="24"/>
        </w:rPr>
      </w:pPr>
    </w:p>
    <w:p w14:paraId="1832137D" w14:textId="77777777" w:rsidR="00B17A16" w:rsidRPr="002F61CB" w:rsidRDefault="00B17A16" w:rsidP="002F61CB">
      <w:pPr>
        <w:pStyle w:val="Ttulo1"/>
        <w:spacing w:line="360" w:lineRule="auto"/>
        <w:jc w:val="both"/>
        <w:rPr>
          <w:rFonts w:asciiTheme="minorHAnsi" w:hAnsiTheme="minorHAnsi" w:cstheme="minorHAnsi"/>
          <w:szCs w:val="24"/>
        </w:rPr>
      </w:pPr>
    </w:p>
    <w:p w14:paraId="54226D43" w14:textId="77777777" w:rsidR="004255F9" w:rsidRPr="002F61CB" w:rsidRDefault="001B74DE"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Os </w:t>
      </w:r>
      <w:r w:rsidR="00B17A16" w:rsidRPr="002F61CB">
        <w:rPr>
          <w:rFonts w:asciiTheme="minorHAnsi" w:hAnsiTheme="minorHAnsi" w:cstheme="minorHAnsi"/>
          <w:sz w:val="24"/>
          <w:szCs w:val="24"/>
        </w:rPr>
        <w:t xml:space="preserve">materiais necessários à execução dos serviços serão fornecidos pela </w:t>
      </w:r>
      <w:r w:rsidRPr="002F61CB">
        <w:rPr>
          <w:rFonts w:asciiTheme="minorHAnsi" w:hAnsiTheme="minorHAnsi" w:cstheme="minorHAnsi"/>
          <w:sz w:val="24"/>
          <w:szCs w:val="24"/>
        </w:rPr>
        <w:t>contratada, bem como os serviços serão pagos de acordo</w:t>
      </w:r>
      <w:bookmarkStart w:id="6" w:name="_Toc272441043"/>
      <w:r w:rsidR="0097682B" w:rsidRPr="002F61CB">
        <w:rPr>
          <w:rFonts w:asciiTheme="minorHAnsi" w:hAnsiTheme="minorHAnsi" w:cstheme="minorHAnsi"/>
          <w:sz w:val="24"/>
          <w:szCs w:val="24"/>
        </w:rPr>
        <w:t xml:space="preserve"> com a planilha anexa.</w:t>
      </w:r>
    </w:p>
    <w:p w14:paraId="58FFAE18" w14:textId="77777777" w:rsidR="002F61CB" w:rsidRDefault="002F61CB" w:rsidP="002F61CB">
      <w:pPr>
        <w:spacing w:line="360" w:lineRule="auto"/>
        <w:ind w:firstLine="0"/>
        <w:jc w:val="both"/>
        <w:rPr>
          <w:rFonts w:asciiTheme="minorHAnsi" w:hAnsiTheme="minorHAnsi" w:cstheme="minorHAnsi"/>
          <w:sz w:val="24"/>
          <w:szCs w:val="24"/>
        </w:rPr>
      </w:pPr>
    </w:p>
    <w:p w14:paraId="47C68EC9" w14:textId="78686BE2" w:rsidR="00C46A92" w:rsidRPr="002F61CB" w:rsidRDefault="00C46A92"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Todos os encargos e provisões, uniformes e equipamentos de segurança individual e coletivos</w:t>
      </w:r>
      <w:r w:rsidR="002519E7" w:rsidRPr="002F61CB">
        <w:rPr>
          <w:rFonts w:asciiTheme="minorHAnsi" w:hAnsiTheme="minorHAnsi" w:cstheme="minorHAnsi"/>
          <w:sz w:val="24"/>
          <w:szCs w:val="24"/>
        </w:rPr>
        <w:t>, assim como curso básico de NR-10,</w:t>
      </w:r>
      <w:r w:rsidRPr="002F61CB">
        <w:rPr>
          <w:rFonts w:asciiTheme="minorHAnsi" w:hAnsiTheme="minorHAnsi" w:cstheme="minorHAnsi"/>
          <w:sz w:val="24"/>
          <w:szCs w:val="24"/>
        </w:rPr>
        <w:t xml:space="preserve"> são de caráter obrigatório</w:t>
      </w:r>
      <w:r w:rsidR="0097682B" w:rsidRPr="002F61CB">
        <w:rPr>
          <w:rFonts w:asciiTheme="minorHAnsi" w:hAnsiTheme="minorHAnsi" w:cstheme="minorHAnsi"/>
          <w:sz w:val="24"/>
          <w:szCs w:val="24"/>
        </w:rPr>
        <w:t xml:space="preserve"> e deverão estar previstos nas </w:t>
      </w:r>
      <w:r w:rsidR="00421AD1" w:rsidRPr="002F61CB">
        <w:rPr>
          <w:rFonts w:asciiTheme="minorHAnsi" w:hAnsiTheme="minorHAnsi" w:cstheme="minorHAnsi"/>
          <w:sz w:val="24"/>
          <w:szCs w:val="24"/>
        </w:rPr>
        <w:t xml:space="preserve">Planilhas </w:t>
      </w:r>
      <w:r w:rsidRPr="002F61CB">
        <w:rPr>
          <w:rFonts w:asciiTheme="minorHAnsi" w:hAnsiTheme="minorHAnsi" w:cstheme="minorHAnsi"/>
          <w:sz w:val="24"/>
          <w:szCs w:val="24"/>
        </w:rPr>
        <w:t>de Preços oferecidas pela(s) proponente(s).</w:t>
      </w:r>
    </w:p>
    <w:p w14:paraId="1785A63A" w14:textId="77777777" w:rsidR="002F61CB" w:rsidRDefault="002F61CB" w:rsidP="002F61CB">
      <w:pPr>
        <w:spacing w:line="360" w:lineRule="auto"/>
        <w:ind w:firstLine="0"/>
        <w:jc w:val="both"/>
        <w:rPr>
          <w:rFonts w:asciiTheme="minorHAnsi" w:hAnsiTheme="minorHAnsi" w:cstheme="minorHAnsi"/>
          <w:sz w:val="24"/>
          <w:szCs w:val="24"/>
        </w:rPr>
      </w:pPr>
    </w:p>
    <w:p w14:paraId="2760A0FE" w14:textId="478013D5" w:rsidR="003619AA" w:rsidRPr="002F61CB" w:rsidRDefault="003619AA"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Todos os funcionários deverão sempr</w:t>
      </w:r>
      <w:r w:rsidR="00421AD1" w:rsidRPr="002F61CB">
        <w:rPr>
          <w:rFonts w:asciiTheme="minorHAnsi" w:hAnsiTheme="minorHAnsi" w:cstheme="minorHAnsi"/>
          <w:sz w:val="24"/>
          <w:szCs w:val="24"/>
        </w:rPr>
        <w:t>e apresentar-se uniformizados.</w:t>
      </w:r>
    </w:p>
    <w:p w14:paraId="410D004C" w14:textId="77777777" w:rsidR="007155C5" w:rsidRPr="002F61CB" w:rsidRDefault="007155C5" w:rsidP="002F61CB">
      <w:pPr>
        <w:pStyle w:val="Ttulo2"/>
        <w:spacing w:line="360" w:lineRule="auto"/>
        <w:ind w:firstLine="0"/>
        <w:jc w:val="both"/>
        <w:rPr>
          <w:rFonts w:asciiTheme="minorHAnsi" w:hAnsiTheme="minorHAnsi" w:cstheme="minorHAnsi"/>
          <w:color w:val="auto"/>
          <w:szCs w:val="24"/>
        </w:rPr>
      </w:pPr>
    </w:p>
    <w:p w14:paraId="20DD060A" w14:textId="77777777" w:rsidR="004B0CB8" w:rsidRPr="002F61CB" w:rsidRDefault="004B0CB8" w:rsidP="002F61CB">
      <w:pPr>
        <w:pStyle w:val="Ttulo1"/>
        <w:spacing w:line="360" w:lineRule="auto"/>
        <w:ind w:firstLine="0"/>
        <w:jc w:val="both"/>
        <w:rPr>
          <w:rFonts w:asciiTheme="minorHAnsi" w:hAnsiTheme="minorHAnsi" w:cstheme="minorHAnsi"/>
          <w:szCs w:val="24"/>
        </w:rPr>
      </w:pPr>
    </w:p>
    <w:p w14:paraId="5A3D611B" w14:textId="77777777" w:rsidR="004B0CB8" w:rsidRPr="002F61CB" w:rsidRDefault="004B0CB8" w:rsidP="002F61CB">
      <w:pPr>
        <w:pStyle w:val="Ttulo2"/>
        <w:spacing w:line="360" w:lineRule="auto"/>
        <w:ind w:firstLine="0"/>
        <w:jc w:val="both"/>
        <w:rPr>
          <w:rFonts w:asciiTheme="minorHAnsi" w:hAnsiTheme="minorHAnsi" w:cstheme="minorHAnsi"/>
          <w:color w:val="auto"/>
          <w:szCs w:val="24"/>
        </w:rPr>
      </w:pPr>
      <w:bookmarkStart w:id="7" w:name="_Toc520123843"/>
      <w:r w:rsidRPr="002F61CB">
        <w:rPr>
          <w:rFonts w:asciiTheme="minorHAnsi" w:hAnsiTheme="minorHAnsi" w:cstheme="minorHAnsi"/>
          <w:color w:val="auto"/>
          <w:szCs w:val="24"/>
        </w:rPr>
        <w:t>2.1 DA EXECUÇÃO DOS SERVIÇOS</w:t>
      </w:r>
      <w:bookmarkEnd w:id="7"/>
    </w:p>
    <w:p w14:paraId="7FC340D7" w14:textId="77777777" w:rsidR="004B0CB8" w:rsidRPr="002F61CB" w:rsidRDefault="004B0CB8" w:rsidP="002F61CB">
      <w:pPr>
        <w:spacing w:line="360" w:lineRule="auto"/>
        <w:ind w:firstLine="0"/>
        <w:jc w:val="both"/>
        <w:rPr>
          <w:rFonts w:asciiTheme="minorHAnsi" w:hAnsiTheme="minorHAnsi" w:cstheme="minorHAnsi"/>
          <w:sz w:val="24"/>
          <w:szCs w:val="24"/>
        </w:rPr>
      </w:pPr>
    </w:p>
    <w:p w14:paraId="009B77DD" w14:textId="54DE22F4"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Os serviços de revitalização</w:t>
      </w:r>
      <w:r w:rsidR="008F7C08" w:rsidRPr="002F61CB">
        <w:rPr>
          <w:rFonts w:asciiTheme="minorHAnsi" w:hAnsiTheme="minorHAnsi" w:cstheme="minorHAnsi"/>
          <w:sz w:val="24"/>
          <w:szCs w:val="24"/>
        </w:rPr>
        <w:t xml:space="preserve"> e reforma</w:t>
      </w:r>
      <w:r w:rsidRPr="002F61CB">
        <w:rPr>
          <w:rFonts w:asciiTheme="minorHAnsi" w:hAnsiTheme="minorHAnsi" w:cstheme="minorHAnsi"/>
          <w:sz w:val="24"/>
          <w:szCs w:val="24"/>
        </w:rPr>
        <w:t xml:space="preserve"> da Iluminação Pública consistem na verificação da rede de iluminação existente, de todos os seus materiais e na apresentação do projeto de revitalização, contendo a ideia da nova instalação. </w:t>
      </w:r>
    </w:p>
    <w:p w14:paraId="403DB8B1" w14:textId="77777777" w:rsidR="002F61CB" w:rsidRDefault="002F61CB" w:rsidP="002F61CB">
      <w:pPr>
        <w:spacing w:line="360" w:lineRule="auto"/>
        <w:ind w:firstLine="0"/>
        <w:jc w:val="both"/>
        <w:rPr>
          <w:rFonts w:asciiTheme="minorHAnsi" w:hAnsiTheme="minorHAnsi" w:cstheme="minorHAnsi"/>
          <w:sz w:val="24"/>
          <w:szCs w:val="24"/>
        </w:rPr>
      </w:pPr>
    </w:p>
    <w:p w14:paraId="67520138" w14:textId="050587F7"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A planilha orçamentária apresenta todos os serviços e materiais possíveis de serem utilizados. </w:t>
      </w:r>
    </w:p>
    <w:p w14:paraId="7E9B4BC0" w14:textId="77777777" w:rsidR="002F61CB" w:rsidRDefault="002F61CB" w:rsidP="002F61CB">
      <w:pPr>
        <w:spacing w:line="360" w:lineRule="auto"/>
        <w:ind w:firstLine="0"/>
        <w:jc w:val="both"/>
        <w:rPr>
          <w:rFonts w:asciiTheme="minorHAnsi" w:hAnsiTheme="minorHAnsi" w:cstheme="minorHAnsi"/>
          <w:sz w:val="24"/>
          <w:szCs w:val="24"/>
        </w:rPr>
      </w:pPr>
    </w:p>
    <w:p w14:paraId="5005BA6E" w14:textId="59E34357"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Os serviços consistem na recuperação dos postes de AÇO (estrutura de aço já existente) e substituição de luminárias por nova com tecnologia LED, devendo a contratada realizar estudo para recuperação e reutilização dos postes e acessórios.</w:t>
      </w:r>
    </w:p>
    <w:p w14:paraId="75AB1BE8" w14:textId="77777777" w:rsidR="002F61CB" w:rsidRDefault="002F61CB" w:rsidP="002F61CB">
      <w:pPr>
        <w:spacing w:line="360" w:lineRule="auto"/>
        <w:ind w:firstLine="0"/>
        <w:jc w:val="both"/>
        <w:rPr>
          <w:rFonts w:asciiTheme="minorHAnsi" w:hAnsiTheme="minorHAnsi" w:cstheme="minorHAnsi"/>
          <w:sz w:val="24"/>
          <w:szCs w:val="24"/>
        </w:rPr>
      </w:pPr>
    </w:p>
    <w:p w14:paraId="06CDE149" w14:textId="63921135"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Todos os serviços de recuperação dos postes de AÇO (estrutura de aço já existente) serão supervisionados por profissional legalmente habilitado, devendo estes emitir a competente Anotação de Responsabilidade Técnica - ART. </w:t>
      </w:r>
    </w:p>
    <w:p w14:paraId="0EB17902" w14:textId="77777777" w:rsidR="002F61CB" w:rsidRDefault="002F61CB" w:rsidP="002F61CB">
      <w:pPr>
        <w:spacing w:line="360" w:lineRule="auto"/>
        <w:ind w:firstLine="0"/>
        <w:jc w:val="both"/>
        <w:rPr>
          <w:rFonts w:asciiTheme="minorHAnsi" w:hAnsiTheme="minorHAnsi" w:cstheme="minorHAnsi"/>
          <w:sz w:val="24"/>
          <w:szCs w:val="24"/>
        </w:rPr>
      </w:pPr>
    </w:p>
    <w:p w14:paraId="23486066" w14:textId="06B5FCD7"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Dentre os serviços a serem prestados estão:</w:t>
      </w:r>
    </w:p>
    <w:p w14:paraId="0B4CC235" w14:textId="77777777" w:rsidR="002F61CB" w:rsidRDefault="002F61CB" w:rsidP="002F61CB">
      <w:pPr>
        <w:spacing w:line="360" w:lineRule="auto"/>
        <w:ind w:firstLine="0"/>
        <w:jc w:val="both"/>
        <w:rPr>
          <w:rFonts w:asciiTheme="minorHAnsi" w:hAnsiTheme="minorHAnsi" w:cstheme="minorHAnsi"/>
          <w:sz w:val="24"/>
          <w:szCs w:val="24"/>
        </w:rPr>
      </w:pPr>
    </w:p>
    <w:p w14:paraId="2AA6E958" w14:textId="26830468"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Recuperação dos postes de AÇO (estrutura de aço já existente</w:t>
      </w:r>
      <w:r w:rsidR="00AD17AB" w:rsidRPr="002F61CB">
        <w:rPr>
          <w:rFonts w:asciiTheme="minorHAnsi" w:hAnsiTheme="minorHAnsi" w:cstheme="minorHAnsi"/>
          <w:sz w:val="24"/>
          <w:szCs w:val="24"/>
        </w:rPr>
        <w:t xml:space="preserve">), </w:t>
      </w:r>
      <w:r w:rsidRPr="002F61CB">
        <w:rPr>
          <w:rFonts w:asciiTheme="minorHAnsi" w:hAnsiTheme="minorHAnsi" w:cstheme="minorHAnsi"/>
          <w:sz w:val="24"/>
          <w:szCs w:val="24"/>
        </w:rPr>
        <w:t>(amassados, rompidos, quebrados, enferrujados. Etc...);</w:t>
      </w:r>
    </w:p>
    <w:p w14:paraId="476D9920" w14:textId="77777777" w:rsidR="002F61CB" w:rsidRDefault="002F61CB" w:rsidP="002F61CB">
      <w:pPr>
        <w:spacing w:line="360" w:lineRule="auto"/>
        <w:ind w:firstLine="0"/>
        <w:jc w:val="both"/>
        <w:rPr>
          <w:rFonts w:asciiTheme="minorHAnsi" w:hAnsiTheme="minorHAnsi" w:cstheme="minorHAnsi"/>
          <w:sz w:val="24"/>
          <w:szCs w:val="24"/>
        </w:rPr>
      </w:pPr>
    </w:p>
    <w:p w14:paraId="6052A8F6" w14:textId="59F5D808"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Revitalização de postes de iluminação, com a aplicação de cobertura em fibra ou outro material isolante;</w:t>
      </w:r>
    </w:p>
    <w:p w14:paraId="7FEE5B65" w14:textId="77777777" w:rsidR="002F61CB" w:rsidRDefault="002F61CB" w:rsidP="002F61CB">
      <w:pPr>
        <w:spacing w:line="360" w:lineRule="auto"/>
        <w:ind w:firstLine="0"/>
        <w:jc w:val="both"/>
        <w:rPr>
          <w:rFonts w:asciiTheme="minorHAnsi" w:hAnsiTheme="minorHAnsi" w:cstheme="minorHAnsi"/>
          <w:sz w:val="24"/>
          <w:szCs w:val="24"/>
        </w:rPr>
      </w:pPr>
    </w:p>
    <w:p w14:paraId="5E28D6F5" w14:textId="7E32DA51"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Revitalização de postes, com instalação de lixeiras, substituição de braços, entre outros;</w:t>
      </w:r>
    </w:p>
    <w:p w14:paraId="5FCB5CEE" w14:textId="06BAB743" w:rsidR="004B0CB8" w:rsidRPr="002F61CB" w:rsidRDefault="004B0CB8"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Estes serviços são exemplificativos e a efetiva atuação da contratada se dará pela Ordem de Serviço expedida pela Secretaria </w:t>
      </w:r>
      <w:r w:rsidR="00A0359F" w:rsidRPr="002F61CB">
        <w:rPr>
          <w:rFonts w:asciiTheme="minorHAnsi" w:hAnsiTheme="minorHAnsi" w:cstheme="minorHAnsi"/>
          <w:sz w:val="24"/>
          <w:szCs w:val="24"/>
        </w:rPr>
        <w:t xml:space="preserve">Municipal </w:t>
      </w:r>
      <w:r w:rsidRPr="002F61CB">
        <w:rPr>
          <w:rFonts w:asciiTheme="minorHAnsi" w:hAnsiTheme="minorHAnsi" w:cstheme="minorHAnsi"/>
          <w:sz w:val="24"/>
          <w:szCs w:val="24"/>
        </w:rPr>
        <w:t>de Obras, de acordo com a planilha orçamentária.</w:t>
      </w:r>
    </w:p>
    <w:p w14:paraId="17B8EDD5" w14:textId="77777777" w:rsidR="004B0CB8" w:rsidRPr="002F61CB" w:rsidRDefault="004B0CB8" w:rsidP="002F61CB">
      <w:pPr>
        <w:spacing w:line="360" w:lineRule="auto"/>
        <w:ind w:firstLine="0"/>
        <w:jc w:val="both"/>
        <w:rPr>
          <w:rFonts w:asciiTheme="minorHAnsi" w:hAnsiTheme="minorHAnsi" w:cstheme="minorHAnsi"/>
          <w:sz w:val="24"/>
          <w:szCs w:val="24"/>
        </w:rPr>
      </w:pPr>
    </w:p>
    <w:p w14:paraId="2C88AFEA" w14:textId="77777777" w:rsidR="009E7388" w:rsidRPr="002F61CB" w:rsidRDefault="009E7388" w:rsidP="002F61CB">
      <w:pPr>
        <w:spacing w:line="360" w:lineRule="auto"/>
        <w:jc w:val="both"/>
        <w:rPr>
          <w:rFonts w:asciiTheme="minorHAnsi" w:hAnsiTheme="minorHAnsi" w:cstheme="minorHAnsi"/>
          <w:sz w:val="24"/>
          <w:szCs w:val="24"/>
        </w:rPr>
      </w:pPr>
    </w:p>
    <w:p w14:paraId="12D16BF1" w14:textId="77777777" w:rsidR="00295C49" w:rsidRPr="002F61CB" w:rsidRDefault="00295C49" w:rsidP="00254842">
      <w:pPr>
        <w:pStyle w:val="Ttulo2"/>
        <w:spacing w:line="360" w:lineRule="auto"/>
        <w:ind w:firstLine="0"/>
        <w:jc w:val="both"/>
        <w:rPr>
          <w:rFonts w:asciiTheme="minorHAnsi" w:hAnsiTheme="minorHAnsi" w:cstheme="minorHAnsi"/>
          <w:color w:val="auto"/>
          <w:szCs w:val="24"/>
        </w:rPr>
      </w:pPr>
      <w:bookmarkStart w:id="8" w:name="_Toc520123844"/>
      <w:r w:rsidRPr="002F61CB">
        <w:rPr>
          <w:rFonts w:asciiTheme="minorHAnsi" w:hAnsiTheme="minorHAnsi" w:cstheme="minorHAnsi"/>
          <w:color w:val="auto"/>
          <w:szCs w:val="24"/>
        </w:rPr>
        <w:t>2.</w:t>
      </w:r>
      <w:r w:rsidR="00270141" w:rsidRPr="002F61CB">
        <w:rPr>
          <w:rFonts w:asciiTheme="minorHAnsi" w:hAnsiTheme="minorHAnsi" w:cstheme="minorHAnsi"/>
          <w:color w:val="auto"/>
          <w:szCs w:val="24"/>
        </w:rPr>
        <w:t>2</w:t>
      </w:r>
      <w:r w:rsidRPr="002F61CB">
        <w:rPr>
          <w:rFonts w:asciiTheme="minorHAnsi" w:hAnsiTheme="minorHAnsi" w:cstheme="minorHAnsi"/>
          <w:color w:val="auto"/>
          <w:szCs w:val="24"/>
        </w:rPr>
        <w:t>) RESPONSÁVEL TÉCNICO</w:t>
      </w:r>
      <w:bookmarkEnd w:id="8"/>
    </w:p>
    <w:p w14:paraId="0726BE6B" w14:textId="77777777" w:rsidR="00295C49" w:rsidRPr="002F61CB" w:rsidRDefault="00295C49" w:rsidP="002F61CB">
      <w:pPr>
        <w:spacing w:line="360" w:lineRule="auto"/>
        <w:jc w:val="both"/>
        <w:rPr>
          <w:rFonts w:asciiTheme="minorHAnsi" w:hAnsiTheme="minorHAnsi" w:cstheme="minorHAnsi"/>
          <w:sz w:val="24"/>
          <w:szCs w:val="24"/>
        </w:rPr>
      </w:pPr>
    </w:p>
    <w:p w14:paraId="7463B562" w14:textId="1B5666C4" w:rsidR="00295C49" w:rsidRPr="002F61CB" w:rsidRDefault="00295C49" w:rsidP="002F61CB">
      <w:pPr>
        <w:pStyle w:val="Corpodetexto"/>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A empresa deverá </w:t>
      </w:r>
      <w:r w:rsidR="00282EC5" w:rsidRPr="002F61CB">
        <w:rPr>
          <w:rFonts w:asciiTheme="minorHAnsi" w:hAnsiTheme="minorHAnsi" w:cstheme="minorHAnsi"/>
          <w:sz w:val="24"/>
          <w:szCs w:val="24"/>
        </w:rPr>
        <w:t>manter em seu quadro, profissionais com registro em Conselho Regional de Engenharia</w:t>
      </w:r>
      <w:r w:rsidRPr="002F61CB">
        <w:rPr>
          <w:rFonts w:asciiTheme="minorHAnsi" w:hAnsiTheme="minorHAnsi" w:cstheme="minorHAnsi"/>
          <w:sz w:val="24"/>
          <w:szCs w:val="24"/>
        </w:rPr>
        <w:t>, com atribuição para assumir a Responsabilidade Técnica pelos serviços desenvolvidos pelas equipes, respondendo integralmente de forma ética, civil e penal</w:t>
      </w:r>
      <w:r w:rsidR="00550043" w:rsidRPr="002F61CB">
        <w:rPr>
          <w:rFonts w:asciiTheme="minorHAnsi" w:hAnsiTheme="minorHAnsi" w:cstheme="minorHAnsi"/>
          <w:sz w:val="24"/>
          <w:szCs w:val="24"/>
        </w:rPr>
        <w:t>.</w:t>
      </w:r>
    </w:p>
    <w:p w14:paraId="5CB11B95" w14:textId="77777777" w:rsidR="00550043" w:rsidRPr="002F61CB" w:rsidRDefault="00550043" w:rsidP="002F61CB">
      <w:pPr>
        <w:pStyle w:val="Corpodetexto"/>
        <w:spacing w:line="360" w:lineRule="auto"/>
        <w:ind w:firstLine="0"/>
        <w:jc w:val="both"/>
        <w:rPr>
          <w:rFonts w:asciiTheme="minorHAnsi" w:hAnsiTheme="minorHAnsi" w:cstheme="minorHAnsi"/>
          <w:sz w:val="24"/>
          <w:szCs w:val="24"/>
        </w:rPr>
      </w:pPr>
    </w:p>
    <w:p w14:paraId="30325861" w14:textId="77777777" w:rsidR="00282EC5" w:rsidRPr="002F61CB" w:rsidRDefault="00282EC5" w:rsidP="002F61CB">
      <w:pPr>
        <w:spacing w:line="360" w:lineRule="auto"/>
        <w:jc w:val="both"/>
        <w:rPr>
          <w:rFonts w:asciiTheme="minorHAnsi" w:hAnsiTheme="minorHAnsi" w:cstheme="minorHAnsi"/>
          <w:sz w:val="24"/>
          <w:szCs w:val="24"/>
        </w:rPr>
      </w:pPr>
    </w:p>
    <w:p w14:paraId="16754ABF" w14:textId="77777777" w:rsidR="00DE2FEC" w:rsidRPr="002F61CB" w:rsidRDefault="00934347" w:rsidP="00254842">
      <w:pPr>
        <w:pStyle w:val="Ttulo1"/>
        <w:spacing w:line="360" w:lineRule="auto"/>
        <w:jc w:val="both"/>
        <w:rPr>
          <w:rFonts w:asciiTheme="minorHAnsi" w:hAnsiTheme="minorHAnsi" w:cstheme="minorHAnsi"/>
          <w:szCs w:val="24"/>
        </w:rPr>
      </w:pPr>
      <w:bookmarkStart w:id="9" w:name="_Toc520123845"/>
      <w:r w:rsidRPr="002F61CB">
        <w:rPr>
          <w:rFonts w:asciiTheme="minorHAnsi" w:hAnsiTheme="minorHAnsi" w:cstheme="minorHAnsi"/>
          <w:b/>
          <w:color w:val="auto"/>
          <w:szCs w:val="24"/>
        </w:rPr>
        <w:t>3</w:t>
      </w:r>
      <w:r w:rsidR="003619AA" w:rsidRPr="002F61CB">
        <w:rPr>
          <w:rFonts w:asciiTheme="minorHAnsi" w:hAnsiTheme="minorHAnsi" w:cstheme="minorHAnsi"/>
          <w:b/>
          <w:color w:val="auto"/>
          <w:szCs w:val="24"/>
        </w:rPr>
        <w:t>. CONTROLE DE QUALIDADE</w:t>
      </w:r>
      <w:bookmarkEnd w:id="9"/>
    </w:p>
    <w:p w14:paraId="2CC13C22" w14:textId="77777777" w:rsidR="003619AA" w:rsidRPr="002F61CB" w:rsidRDefault="003619AA" w:rsidP="002F61CB">
      <w:pPr>
        <w:spacing w:line="360" w:lineRule="auto"/>
        <w:jc w:val="both"/>
        <w:rPr>
          <w:rFonts w:asciiTheme="minorHAnsi" w:hAnsiTheme="minorHAnsi" w:cstheme="minorHAnsi"/>
          <w:sz w:val="24"/>
          <w:szCs w:val="24"/>
        </w:rPr>
      </w:pPr>
    </w:p>
    <w:p w14:paraId="0C2CA76A" w14:textId="5F258AED" w:rsidR="002D7114" w:rsidRPr="002F61CB" w:rsidRDefault="00AF67B6" w:rsidP="002F61CB">
      <w:pPr>
        <w:spacing w:after="240" w:line="360" w:lineRule="auto"/>
        <w:ind w:firstLine="0"/>
        <w:jc w:val="both"/>
        <w:rPr>
          <w:rFonts w:asciiTheme="minorHAnsi" w:hAnsiTheme="minorHAnsi" w:cstheme="minorHAnsi"/>
          <w:b/>
          <w:sz w:val="24"/>
          <w:szCs w:val="24"/>
        </w:rPr>
      </w:pPr>
      <w:r w:rsidRPr="002F61CB">
        <w:rPr>
          <w:rFonts w:asciiTheme="minorHAnsi" w:hAnsiTheme="minorHAnsi" w:cstheme="minorHAnsi"/>
          <w:sz w:val="24"/>
          <w:szCs w:val="24"/>
        </w:rPr>
        <w:t xml:space="preserve">A </w:t>
      </w:r>
      <w:r w:rsidR="00421AD1" w:rsidRPr="002F61CB">
        <w:rPr>
          <w:rFonts w:asciiTheme="minorHAnsi" w:hAnsiTheme="minorHAnsi" w:cstheme="minorHAnsi"/>
          <w:sz w:val="24"/>
          <w:szCs w:val="24"/>
        </w:rPr>
        <w:t>Contrata</w:t>
      </w:r>
      <w:r w:rsidR="00DE2FEC" w:rsidRPr="002F61CB">
        <w:rPr>
          <w:rFonts w:asciiTheme="minorHAnsi" w:hAnsiTheme="minorHAnsi" w:cstheme="minorHAnsi"/>
          <w:sz w:val="24"/>
          <w:szCs w:val="24"/>
        </w:rPr>
        <w:t xml:space="preserve"> deverá apresentar</w:t>
      </w:r>
      <w:r w:rsidRPr="002F61CB">
        <w:rPr>
          <w:rFonts w:asciiTheme="minorHAnsi" w:hAnsiTheme="minorHAnsi" w:cstheme="minorHAnsi"/>
          <w:sz w:val="24"/>
          <w:szCs w:val="24"/>
        </w:rPr>
        <w:t xml:space="preserve"> registro</w:t>
      </w:r>
      <w:r w:rsidR="00DE2FEC" w:rsidRPr="002F61CB">
        <w:rPr>
          <w:rFonts w:asciiTheme="minorHAnsi" w:hAnsiTheme="minorHAnsi" w:cstheme="minorHAnsi"/>
          <w:sz w:val="24"/>
          <w:szCs w:val="24"/>
        </w:rPr>
        <w:t>s</w:t>
      </w:r>
      <w:r w:rsidR="0076596C" w:rsidRPr="002F61CB">
        <w:rPr>
          <w:rFonts w:asciiTheme="minorHAnsi" w:hAnsiTheme="minorHAnsi" w:cstheme="minorHAnsi"/>
          <w:sz w:val="24"/>
          <w:szCs w:val="24"/>
        </w:rPr>
        <w:t xml:space="preserve"> de ANOTAÇÃO TECNICA ART fornecido por profissionais competente, dando a garantia dos postes a serem restaurados de isolamento </w:t>
      </w:r>
      <w:r w:rsidR="00DE2FEC" w:rsidRPr="002F61CB">
        <w:rPr>
          <w:rFonts w:asciiTheme="minorHAnsi" w:hAnsiTheme="minorHAnsi" w:cstheme="minorHAnsi"/>
          <w:sz w:val="24"/>
          <w:szCs w:val="24"/>
        </w:rPr>
        <w:t>dielétrico</w:t>
      </w:r>
      <w:r w:rsidR="0076596C" w:rsidRPr="002F61CB">
        <w:rPr>
          <w:rFonts w:asciiTheme="minorHAnsi" w:hAnsiTheme="minorHAnsi" w:cstheme="minorHAnsi"/>
          <w:sz w:val="24"/>
          <w:szCs w:val="24"/>
        </w:rPr>
        <w:t xml:space="preserve"> e</w:t>
      </w:r>
      <w:r w:rsidR="00DE2FEC" w:rsidRPr="002F61CB">
        <w:rPr>
          <w:rFonts w:asciiTheme="minorHAnsi" w:hAnsiTheme="minorHAnsi" w:cstheme="minorHAnsi"/>
          <w:sz w:val="24"/>
          <w:szCs w:val="24"/>
        </w:rPr>
        <w:t xml:space="preserve"> </w:t>
      </w:r>
      <w:r w:rsidRPr="002F61CB">
        <w:rPr>
          <w:rFonts w:asciiTheme="minorHAnsi" w:hAnsiTheme="minorHAnsi" w:cstheme="minorHAnsi"/>
          <w:sz w:val="24"/>
          <w:szCs w:val="24"/>
        </w:rPr>
        <w:t>de tod</w:t>
      </w:r>
      <w:r w:rsidR="00CF0C74" w:rsidRPr="002F61CB">
        <w:rPr>
          <w:rFonts w:asciiTheme="minorHAnsi" w:hAnsiTheme="minorHAnsi" w:cstheme="minorHAnsi"/>
          <w:sz w:val="24"/>
          <w:szCs w:val="24"/>
        </w:rPr>
        <w:t>o</w:t>
      </w:r>
      <w:r w:rsidRPr="002F61CB">
        <w:rPr>
          <w:rFonts w:asciiTheme="minorHAnsi" w:hAnsiTheme="minorHAnsi" w:cstheme="minorHAnsi"/>
          <w:sz w:val="24"/>
          <w:szCs w:val="24"/>
        </w:rPr>
        <w:t xml:space="preserve">s os serviços </w:t>
      </w:r>
      <w:r w:rsidR="00CF0C74" w:rsidRPr="002F61CB">
        <w:rPr>
          <w:rFonts w:asciiTheme="minorHAnsi" w:hAnsiTheme="minorHAnsi" w:cstheme="minorHAnsi"/>
          <w:sz w:val="24"/>
          <w:szCs w:val="24"/>
        </w:rPr>
        <w:t>realizados</w:t>
      </w:r>
      <w:r w:rsidRPr="002F61CB">
        <w:rPr>
          <w:rFonts w:asciiTheme="minorHAnsi" w:hAnsiTheme="minorHAnsi" w:cstheme="minorHAnsi"/>
          <w:sz w:val="24"/>
          <w:szCs w:val="24"/>
        </w:rPr>
        <w:t xml:space="preserve">, </w:t>
      </w:r>
      <w:r w:rsidR="00550043" w:rsidRPr="002F61CB">
        <w:rPr>
          <w:rFonts w:asciiTheme="minorHAnsi" w:hAnsiTheme="minorHAnsi" w:cstheme="minorHAnsi"/>
          <w:sz w:val="24"/>
          <w:szCs w:val="24"/>
        </w:rPr>
        <w:t>os</w:t>
      </w:r>
      <w:r w:rsidR="00DE2FEC" w:rsidRPr="002F61CB">
        <w:rPr>
          <w:rFonts w:asciiTheme="minorHAnsi" w:hAnsiTheme="minorHAnsi" w:cstheme="minorHAnsi"/>
          <w:sz w:val="24"/>
          <w:szCs w:val="24"/>
        </w:rPr>
        <w:t xml:space="preserve"> responsáveis técnicos deverão emitir a competente Anotação de Responsabilidade Técnica - ART, responsabilizando-se pelos serviços.</w:t>
      </w:r>
      <w:bookmarkStart w:id="10" w:name="_Toc520123846"/>
    </w:p>
    <w:p w14:paraId="281F56CA" w14:textId="77777777" w:rsidR="003F64A5" w:rsidRPr="002F61CB" w:rsidRDefault="003F64A5" w:rsidP="002F61CB">
      <w:pPr>
        <w:spacing w:line="360" w:lineRule="auto"/>
        <w:jc w:val="both"/>
        <w:rPr>
          <w:rFonts w:asciiTheme="minorHAnsi" w:hAnsiTheme="minorHAnsi" w:cstheme="minorHAnsi"/>
          <w:sz w:val="24"/>
          <w:szCs w:val="24"/>
        </w:rPr>
      </w:pPr>
    </w:p>
    <w:p w14:paraId="55514F95" w14:textId="77777777" w:rsidR="00AF67B6" w:rsidRPr="002F61CB" w:rsidRDefault="00934347" w:rsidP="00254842">
      <w:pPr>
        <w:pStyle w:val="Ttulo1"/>
        <w:spacing w:line="360" w:lineRule="auto"/>
        <w:jc w:val="both"/>
        <w:rPr>
          <w:rFonts w:asciiTheme="minorHAnsi" w:hAnsiTheme="minorHAnsi" w:cstheme="minorHAnsi"/>
          <w:b/>
          <w:color w:val="auto"/>
          <w:szCs w:val="24"/>
        </w:rPr>
      </w:pPr>
      <w:r w:rsidRPr="002F61CB">
        <w:rPr>
          <w:rFonts w:asciiTheme="minorHAnsi" w:hAnsiTheme="minorHAnsi" w:cstheme="minorHAnsi"/>
          <w:b/>
          <w:color w:val="auto"/>
          <w:szCs w:val="24"/>
        </w:rPr>
        <w:t>4</w:t>
      </w:r>
      <w:r w:rsidR="00AF67B6" w:rsidRPr="002F61CB">
        <w:rPr>
          <w:rFonts w:asciiTheme="minorHAnsi" w:hAnsiTheme="minorHAnsi" w:cstheme="minorHAnsi"/>
          <w:b/>
          <w:color w:val="auto"/>
          <w:szCs w:val="24"/>
        </w:rPr>
        <w:t>. FISCALIZAÇÃO</w:t>
      </w:r>
      <w:bookmarkEnd w:id="10"/>
    </w:p>
    <w:p w14:paraId="2B66FCEB" w14:textId="77777777" w:rsidR="00805C57" w:rsidRPr="002F61CB" w:rsidRDefault="00805C57" w:rsidP="002F61CB">
      <w:pPr>
        <w:spacing w:line="360" w:lineRule="auto"/>
        <w:jc w:val="both"/>
        <w:rPr>
          <w:rFonts w:asciiTheme="minorHAnsi" w:hAnsiTheme="minorHAnsi" w:cstheme="minorHAnsi"/>
          <w:sz w:val="24"/>
          <w:szCs w:val="24"/>
        </w:rPr>
      </w:pPr>
    </w:p>
    <w:p w14:paraId="29018B87" w14:textId="77777777" w:rsidR="00AF67B6" w:rsidRPr="002F61CB" w:rsidRDefault="00CF0C74"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A existência e a atuação do Fiscal designado </w:t>
      </w:r>
      <w:r w:rsidR="00DB2A1F" w:rsidRPr="002F61CB">
        <w:rPr>
          <w:rFonts w:asciiTheme="minorHAnsi" w:hAnsiTheme="minorHAnsi" w:cstheme="minorHAnsi"/>
          <w:sz w:val="24"/>
          <w:szCs w:val="24"/>
        </w:rPr>
        <w:t xml:space="preserve">pela Secretaria </w:t>
      </w:r>
      <w:r w:rsidR="004130B1" w:rsidRPr="002F61CB">
        <w:rPr>
          <w:rFonts w:asciiTheme="minorHAnsi" w:hAnsiTheme="minorHAnsi" w:cstheme="minorHAnsi"/>
          <w:sz w:val="24"/>
          <w:szCs w:val="24"/>
        </w:rPr>
        <w:t xml:space="preserve">Municipal </w:t>
      </w:r>
      <w:r w:rsidR="00DB2A1F" w:rsidRPr="002F61CB">
        <w:rPr>
          <w:rFonts w:asciiTheme="minorHAnsi" w:hAnsiTheme="minorHAnsi" w:cstheme="minorHAnsi"/>
          <w:sz w:val="24"/>
          <w:szCs w:val="24"/>
        </w:rPr>
        <w:t xml:space="preserve">de Obras, </w:t>
      </w:r>
      <w:r w:rsidR="00876118" w:rsidRPr="002F61CB">
        <w:rPr>
          <w:rFonts w:asciiTheme="minorHAnsi" w:hAnsiTheme="minorHAnsi" w:cstheme="minorHAnsi"/>
          <w:sz w:val="24"/>
          <w:szCs w:val="24"/>
        </w:rPr>
        <w:t xml:space="preserve">em nada restringem ou isentam a responsabilidade única, integral e exclusiva da </w:t>
      </w:r>
      <w:r w:rsidR="00421AD1" w:rsidRPr="002F61CB">
        <w:rPr>
          <w:rFonts w:asciiTheme="minorHAnsi" w:hAnsiTheme="minorHAnsi" w:cstheme="minorHAnsi"/>
          <w:sz w:val="24"/>
          <w:szCs w:val="24"/>
        </w:rPr>
        <w:t>Contratada</w:t>
      </w:r>
      <w:r w:rsidR="00876118" w:rsidRPr="002F61CB">
        <w:rPr>
          <w:rFonts w:asciiTheme="minorHAnsi" w:hAnsiTheme="minorHAnsi" w:cstheme="minorHAnsi"/>
          <w:sz w:val="24"/>
          <w:szCs w:val="24"/>
        </w:rPr>
        <w:t xml:space="preserve">, no que concerne ao objeto contratado e as suas </w:t>
      </w:r>
      <w:r w:rsidR="008D64FA" w:rsidRPr="002F61CB">
        <w:rPr>
          <w:rFonts w:asciiTheme="minorHAnsi" w:hAnsiTheme="minorHAnsi" w:cstheme="minorHAnsi"/>
          <w:sz w:val="24"/>
          <w:szCs w:val="24"/>
        </w:rPr>
        <w:t>consequências</w:t>
      </w:r>
      <w:r w:rsidR="00876118" w:rsidRPr="002F61CB">
        <w:rPr>
          <w:rFonts w:asciiTheme="minorHAnsi" w:hAnsiTheme="minorHAnsi" w:cstheme="minorHAnsi"/>
          <w:sz w:val="24"/>
          <w:szCs w:val="24"/>
        </w:rPr>
        <w:t xml:space="preserve"> e implicações.</w:t>
      </w:r>
    </w:p>
    <w:p w14:paraId="432DD0FB" w14:textId="77777777" w:rsidR="002F61CB" w:rsidRDefault="002F61CB" w:rsidP="002F61CB">
      <w:pPr>
        <w:spacing w:line="360" w:lineRule="auto"/>
        <w:ind w:firstLine="0"/>
        <w:jc w:val="both"/>
        <w:rPr>
          <w:rFonts w:asciiTheme="minorHAnsi" w:hAnsiTheme="minorHAnsi" w:cstheme="minorHAnsi"/>
          <w:sz w:val="24"/>
          <w:szCs w:val="24"/>
        </w:rPr>
      </w:pPr>
    </w:p>
    <w:p w14:paraId="3B5290CF" w14:textId="53281155" w:rsidR="00876118" w:rsidRPr="002F61CB" w:rsidRDefault="00DB2A1F"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O Fiscal designado </w:t>
      </w:r>
      <w:r w:rsidR="00934347" w:rsidRPr="002F61CB">
        <w:rPr>
          <w:rFonts w:asciiTheme="minorHAnsi" w:hAnsiTheme="minorHAnsi" w:cstheme="minorHAnsi"/>
          <w:sz w:val="24"/>
          <w:szCs w:val="24"/>
        </w:rPr>
        <w:t>poderá solicitar a substituição de profissionais</w:t>
      </w:r>
      <w:r w:rsidR="00421AD1" w:rsidRPr="002F61CB">
        <w:rPr>
          <w:rFonts w:asciiTheme="minorHAnsi" w:hAnsiTheme="minorHAnsi" w:cstheme="minorHAnsi"/>
          <w:sz w:val="24"/>
          <w:szCs w:val="24"/>
        </w:rPr>
        <w:t>,</w:t>
      </w:r>
      <w:r w:rsidR="00934347" w:rsidRPr="002F61CB">
        <w:rPr>
          <w:rFonts w:asciiTheme="minorHAnsi" w:hAnsiTheme="minorHAnsi" w:cstheme="minorHAnsi"/>
          <w:sz w:val="24"/>
          <w:szCs w:val="24"/>
        </w:rPr>
        <w:t xml:space="preserve"> </w:t>
      </w:r>
      <w:r w:rsidR="00D74483" w:rsidRPr="002F61CB">
        <w:rPr>
          <w:rFonts w:asciiTheme="minorHAnsi" w:hAnsiTheme="minorHAnsi" w:cstheme="minorHAnsi"/>
          <w:sz w:val="24"/>
          <w:szCs w:val="24"/>
        </w:rPr>
        <w:t xml:space="preserve">caso constate </w:t>
      </w:r>
      <w:r w:rsidR="00934347" w:rsidRPr="002F61CB">
        <w:rPr>
          <w:rFonts w:asciiTheme="minorHAnsi" w:hAnsiTheme="minorHAnsi" w:cstheme="minorHAnsi"/>
          <w:sz w:val="24"/>
          <w:szCs w:val="24"/>
        </w:rPr>
        <w:t xml:space="preserve">falhas técnicas na execução dos serviços, caso </w:t>
      </w:r>
      <w:r w:rsidR="00D74483" w:rsidRPr="002F61CB">
        <w:rPr>
          <w:rFonts w:asciiTheme="minorHAnsi" w:hAnsiTheme="minorHAnsi" w:cstheme="minorHAnsi"/>
          <w:sz w:val="24"/>
          <w:szCs w:val="24"/>
        </w:rPr>
        <w:t xml:space="preserve">não adotem procedimentos de segurança adequados, ou caso cometam atos faltosos que possam remeter à justa causa conforme artigo 482 da CLT. Caso solicitado, a </w:t>
      </w:r>
      <w:r w:rsidRPr="002F61CB">
        <w:rPr>
          <w:rFonts w:asciiTheme="minorHAnsi" w:hAnsiTheme="minorHAnsi" w:cstheme="minorHAnsi"/>
          <w:sz w:val="24"/>
          <w:szCs w:val="24"/>
        </w:rPr>
        <w:t>Contratada</w:t>
      </w:r>
      <w:r w:rsidR="00D74483" w:rsidRPr="002F61CB">
        <w:rPr>
          <w:rFonts w:asciiTheme="minorHAnsi" w:hAnsiTheme="minorHAnsi" w:cstheme="minorHAnsi"/>
          <w:sz w:val="24"/>
          <w:szCs w:val="24"/>
        </w:rPr>
        <w:t xml:space="preserve"> deverá </w:t>
      </w:r>
      <w:r w:rsidR="00A0359F" w:rsidRPr="002F61CB">
        <w:rPr>
          <w:rFonts w:asciiTheme="minorHAnsi" w:hAnsiTheme="minorHAnsi" w:cstheme="minorHAnsi"/>
          <w:sz w:val="24"/>
          <w:szCs w:val="24"/>
        </w:rPr>
        <w:t>substituir</w:t>
      </w:r>
      <w:r w:rsidR="00D74483" w:rsidRPr="002F61CB">
        <w:rPr>
          <w:rFonts w:asciiTheme="minorHAnsi" w:hAnsiTheme="minorHAnsi" w:cstheme="minorHAnsi"/>
          <w:sz w:val="24"/>
          <w:szCs w:val="24"/>
        </w:rPr>
        <w:t xml:space="preserve"> imediatamente o profissional.</w:t>
      </w:r>
    </w:p>
    <w:p w14:paraId="698A3C13" w14:textId="6E8AAFB8" w:rsidR="00477B84" w:rsidRDefault="00477B84" w:rsidP="002F61CB">
      <w:pPr>
        <w:pStyle w:val="Ttulo1"/>
        <w:spacing w:line="360" w:lineRule="auto"/>
        <w:jc w:val="both"/>
        <w:rPr>
          <w:rFonts w:asciiTheme="minorHAnsi" w:hAnsiTheme="minorHAnsi" w:cstheme="minorHAnsi"/>
          <w:szCs w:val="24"/>
        </w:rPr>
      </w:pPr>
    </w:p>
    <w:p w14:paraId="59841D47" w14:textId="250DC87B" w:rsidR="002F61CB" w:rsidRDefault="002F61CB" w:rsidP="002F61CB"/>
    <w:p w14:paraId="1CD0DAB9" w14:textId="77777777" w:rsidR="002F61CB" w:rsidRPr="002F61CB" w:rsidRDefault="002F61CB" w:rsidP="002F61CB">
      <w:pPr>
        <w:pStyle w:val="Ttulo1"/>
      </w:pPr>
    </w:p>
    <w:p w14:paraId="772F8DCD" w14:textId="77777777" w:rsidR="00477B84" w:rsidRPr="002F61CB" w:rsidRDefault="00B44E7B" w:rsidP="00254842">
      <w:pPr>
        <w:pStyle w:val="Ttulo1"/>
        <w:spacing w:line="360" w:lineRule="auto"/>
        <w:jc w:val="both"/>
        <w:rPr>
          <w:rFonts w:asciiTheme="minorHAnsi" w:hAnsiTheme="minorHAnsi" w:cstheme="minorHAnsi"/>
          <w:szCs w:val="24"/>
        </w:rPr>
      </w:pPr>
      <w:bookmarkStart w:id="11" w:name="_Toc520123847"/>
      <w:r w:rsidRPr="002F61CB">
        <w:rPr>
          <w:rFonts w:asciiTheme="minorHAnsi" w:hAnsiTheme="minorHAnsi" w:cstheme="minorHAnsi"/>
          <w:b/>
          <w:color w:val="auto"/>
          <w:szCs w:val="24"/>
        </w:rPr>
        <w:t>5</w:t>
      </w:r>
      <w:r w:rsidR="00477B84" w:rsidRPr="002F61CB">
        <w:rPr>
          <w:rFonts w:asciiTheme="minorHAnsi" w:hAnsiTheme="minorHAnsi" w:cstheme="minorHAnsi"/>
          <w:b/>
          <w:color w:val="auto"/>
          <w:szCs w:val="24"/>
        </w:rPr>
        <w:t>. OBRIGAÇÕES DA CONTRATADA</w:t>
      </w:r>
      <w:bookmarkEnd w:id="11"/>
    </w:p>
    <w:p w14:paraId="62878452" w14:textId="77777777" w:rsidR="002F61CB" w:rsidRDefault="002F61CB" w:rsidP="002F61CB">
      <w:pPr>
        <w:spacing w:line="360" w:lineRule="auto"/>
        <w:ind w:right="157" w:firstLine="0"/>
        <w:jc w:val="both"/>
        <w:rPr>
          <w:rFonts w:asciiTheme="minorHAnsi" w:hAnsiTheme="minorHAnsi" w:cstheme="minorHAnsi"/>
          <w:b/>
          <w:color w:val="000000"/>
          <w:sz w:val="24"/>
          <w:szCs w:val="24"/>
        </w:rPr>
      </w:pPr>
    </w:p>
    <w:p w14:paraId="5543F5A9" w14:textId="38319E02" w:rsidR="002F61CB" w:rsidRDefault="002F61CB" w:rsidP="002F61CB">
      <w:pPr>
        <w:spacing w:line="360" w:lineRule="auto"/>
        <w:ind w:right="157" w:firstLine="0"/>
        <w:jc w:val="both"/>
        <w:rPr>
          <w:rFonts w:asciiTheme="minorHAnsi" w:hAnsiTheme="minorHAnsi" w:cstheme="minorHAnsi"/>
          <w:color w:val="000000"/>
          <w:sz w:val="24"/>
          <w:szCs w:val="24"/>
        </w:rPr>
      </w:pPr>
      <w:r w:rsidRPr="00300ED8">
        <w:rPr>
          <w:rFonts w:ascii="Calibri" w:hAnsi="Calibri" w:cs="Calibri"/>
          <w:sz w:val="24"/>
          <w:szCs w:val="24"/>
        </w:rPr>
        <w:t>Os serviços deverão iniciar após a assinatura do Contrato e expedição da Ordem de Serviço, conforme determinação da SMO;</w:t>
      </w:r>
    </w:p>
    <w:p w14:paraId="2B3433EE" w14:textId="77777777" w:rsidR="002F61CB" w:rsidRDefault="002F61CB" w:rsidP="002F61CB">
      <w:pPr>
        <w:spacing w:line="360" w:lineRule="auto"/>
        <w:ind w:right="157"/>
        <w:jc w:val="both"/>
        <w:rPr>
          <w:rFonts w:asciiTheme="minorHAnsi" w:hAnsiTheme="minorHAnsi" w:cstheme="minorHAnsi"/>
          <w:color w:val="000000"/>
          <w:sz w:val="24"/>
          <w:szCs w:val="24"/>
        </w:rPr>
      </w:pPr>
    </w:p>
    <w:p w14:paraId="0CB8FBA5" w14:textId="76B1A793" w:rsidR="002F61CB" w:rsidRDefault="002F61CB" w:rsidP="002F61CB">
      <w:pPr>
        <w:spacing w:line="360" w:lineRule="auto"/>
        <w:ind w:right="157" w:firstLine="0"/>
        <w:jc w:val="both"/>
        <w:rPr>
          <w:rFonts w:ascii="Calibri" w:hAnsi="Calibri" w:cs="Calibri"/>
          <w:sz w:val="24"/>
          <w:szCs w:val="24"/>
        </w:rPr>
      </w:pPr>
      <w:r w:rsidRPr="00995CB9">
        <w:rPr>
          <w:rFonts w:ascii="Calibri" w:hAnsi="Calibri" w:cs="Calibri"/>
          <w:sz w:val="24"/>
          <w:szCs w:val="24"/>
        </w:rPr>
        <w:lastRenderedPageBreak/>
        <w:t>No momento da Ordem de Serviços, será realizada vistoria para atestar se todos os veículos e equipamentos</w:t>
      </w:r>
      <w:r>
        <w:rPr>
          <w:rFonts w:ascii="Calibri" w:hAnsi="Calibri" w:cs="Calibri"/>
          <w:sz w:val="24"/>
          <w:szCs w:val="24"/>
        </w:rPr>
        <w:t xml:space="preserve"> </w:t>
      </w:r>
      <w:r w:rsidRPr="00995CB9">
        <w:rPr>
          <w:rFonts w:ascii="Calibri" w:hAnsi="Calibri" w:cs="Calibri"/>
          <w:sz w:val="24"/>
          <w:szCs w:val="24"/>
        </w:rPr>
        <w:t>estão de acordo com as exigências do edital e em perfeito estado</w:t>
      </w:r>
      <w:r>
        <w:rPr>
          <w:rFonts w:ascii="Calibri" w:hAnsi="Calibri" w:cs="Calibri"/>
          <w:sz w:val="24"/>
          <w:szCs w:val="24"/>
        </w:rPr>
        <w:t xml:space="preserve"> de conservação, bem como se os funcionários atendem as obrigações previstas neste ato convocatório.</w:t>
      </w:r>
    </w:p>
    <w:p w14:paraId="2F9A95AD" w14:textId="77777777" w:rsidR="002F61CB" w:rsidRDefault="002F61CB" w:rsidP="002F61CB">
      <w:pPr>
        <w:spacing w:line="360" w:lineRule="auto"/>
        <w:ind w:right="157"/>
        <w:jc w:val="both"/>
        <w:rPr>
          <w:rFonts w:asciiTheme="minorHAnsi" w:hAnsiTheme="minorHAnsi" w:cstheme="minorHAnsi"/>
          <w:color w:val="000000"/>
          <w:sz w:val="24"/>
          <w:szCs w:val="24"/>
        </w:rPr>
      </w:pPr>
    </w:p>
    <w:p w14:paraId="586CD22E" w14:textId="7D9EF3FE"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BB65AD">
        <w:rPr>
          <w:rFonts w:asciiTheme="minorHAnsi" w:hAnsiTheme="minorHAnsi" w:cstheme="minorHAnsi"/>
          <w:color w:val="000000"/>
          <w:sz w:val="24"/>
          <w:szCs w:val="24"/>
        </w:rPr>
        <w:t>E</w:t>
      </w:r>
      <w:r>
        <w:rPr>
          <w:rFonts w:ascii="Calibri" w:hAnsi="Calibri" w:cs="Calibri"/>
          <w:sz w:val="24"/>
          <w:szCs w:val="24"/>
        </w:rPr>
        <w:t>m caso de descumprimento pela contratada, atestado no ato de vistoria, a mesma terá um prazo de 24 (vinte e auto) horas para retificar os vicio encontrado, sob pena de sanções previstas na Lei 8666/93.</w:t>
      </w:r>
    </w:p>
    <w:p w14:paraId="61C821B9"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55C2AF71" w14:textId="2E993DDB"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p>
    <w:p w14:paraId="28D157D8"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0223D27D" w14:textId="6FE75497"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Atender prontamente as orientações e exigências do fiscal de contrato, devidamente designado, inerentes à execução do objeto contratado;</w:t>
      </w:r>
    </w:p>
    <w:p w14:paraId="334EB0CB" w14:textId="77777777" w:rsidR="002F61CB" w:rsidRDefault="002F61CB" w:rsidP="002F61CB">
      <w:pPr>
        <w:spacing w:line="360" w:lineRule="auto"/>
        <w:ind w:right="157"/>
        <w:jc w:val="both"/>
        <w:rPr>
          <w:rFonts w:asciiTheme="minorHAnsi" w:hAnsiTheme="minorHAnsi" w:cstheme="minorHAnsi"/>
          <w:b/>
          <w:color w:val="000000"/>
          <w:sz w:val="24"/>
          <w:szCs w:val="24"/>
        </w:rPr>
      </w:pPr>
    </w:p>
    <w:p w14:paraId="6CE13C1B" w14:textId="623AF0BE" w:rsidR="002F61CB" w:rsidRPr="00300ED8" w:rsidRDefault="002F61CB" w:rsidP="002F61CB">
      <w:pPr>
        <w:spacing w:line="360" w:lineRule="auto"/>
        <w:ind w:right="157" w:firstLine="0"/>
        <w:jc w:val="both"/>
        <w:rPr>
          <w:rFonts w:ascii="Calibri" w:hAnsi="Calibri" w:cs="Calibri"/>
          <w:sz w:val="24"/>
          <w:szCs w:val="24"/>
        </w:rPr>
      </w:pPr>
      <w:r w:rsidRPr="00300ED8">
        <w:rPr>
          <w:rFonts w:ascii="Calibri" w:hAnsi="Calibri" w:cs="Calibri"/>
          <w:sz w:val="24"/>
          <w:szCs w:val="24"/>
        </w:rPr>
        <w:t>Caberá à contratada a plena sinalização e orientação do local de trabalho, a fim de evitar acidentes com as demais pessoas que ali trabalham ou transitam;</w:t>
      </w:r>
    </w:p>
    <w:p w14:paraId="17CBB8EB" w14:textId="77777777" w:rsidR="002F61CB" w:rsidRPr="00300ED8" w:rsidRDefault="002F61CB" w:rsidP="002F61CB">
      <w:pPr>
        <w:spacing w:line="360" w:lineRule="auto"/>
        <w:ind w:right="157"/>
        <w:jc w:val="both"/>
        <w:rPr>
          <w:rFonts w:asciiTheme="minorHAnsi" w:hAnsiTheme="minorHAnsi" w:cstheme="minorHAnsi"/>
          <w:b/>
          <w:color w:val="000000"/>
          <w:sz w:val="24"/>
          <w:szCs w:val="24"/>
        </w:rPr>
      </w:pPr>
    </w:p>
    <w:p w14:paraId="7D81D26E" w14:textId="17ED5BFE" w:rsidR="002F61CB" w:rsidRPr="00300ED8" w:rsidRDefault="002F61CB" w:rsidP="002F61CB">
      <w:pPr>
        <w:spacing w:line="360" w:lineRule="auto"/>
        <w:ind w:right="157" w:firstLine="0"/>
        <w:jc w:val="both"/>
        <w:rPr>
          <w:rFonts w:asciiTheme="minorHAnsi" w:hAnsiTheme="minorHAnsi" w:cstheme="minorHAnsi"/>
          <w:color w:val="000000"/>
          <w:sz w:val="24"/>
          <w:szCs w:val="24"/>
        </w:rPr>
      </w:pPr>
      <w:r w:rsidRPr="00300ED8">
        <w:rPr>
          <w:rFonts w:ascii="Calibri" w:hAnsi="Calibri" w:cs="Calibri"/>
          <w:sz w:val="24"/>
          <w:szCs w:val="24"/>
        </w:rPr>
        <w:t>Será obrigatório o uso de equipamentos de segurança: equipamentos de segurança individual conforme legislação e demais itens para a correta execução dos serviços, além de adotar sistemas de proteção para transeuntes e veículos que transitem nos locais de trabalho;</w:t>
      </w:r>
    </w:p>
    <w:p w14:paraId="7872B59A"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63ADC7A9" w14:textId="646E62AE"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A contratada deverá obedecer ao cronograma e programação disposta pela Secretaria Municipal de Obras;</w:t>
      </w:r>
    </w:p>
    <w:p w14:paraId="1CD17BD5"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2B886143" w14:textId="3AF84D88"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 xml:space="preserve">Todos os riscos e despesas relacionados à </w:t>
      </w:r>
      <w:r>
        <w:rPr>
          <w:rFonts w:asciiTheme="minorHAnsi" w:hAnsiTheme="minorHAnsi" w:cstheme="minorHAnsi"/>
          <w:color w:val="000000"/>
          <w:sz w:val="24"/>
          <w:szCs w:val="24"/>
        </w:rPr>
        <w:t>execução dos serviços</w:t>
      </w:r>
      <w:r w:rsidRPr="005937BC">
        <w:rPr>
          <w:rFonts w:asciiTheme="minorHAnsi" w:hAnsiTheme="minorHAnsi" w:cstheme="minorHAnsi"/>
          <w:color w:val="000000"/>
          <w:sz w:val="24"/>
          <w:szCs w:val="24"/>
        </w:rPr>
        <w:t>, serão de competência da contratada;</w:t>
      </w:r>
    </w:p>
    <w:p w14:paraId="2A081ABD"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13F67E82" w14:textId="0D7846B2"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lastRenderedPageBreak/>
        <w:t>Todos e quaisquer encargos sociais, trabalhistas, previdenciários, BDI, financeiros ou de qualquer natureza, bem como todas as despesas geradas direta ou indiretamente pelo objeto do presente são de responsabilidade única e exclusiva da contratada</w:t>
      </w:r>
      <w:r>
        <w:rPr>
          <w:rFonts w:asciiTheme="minorHAnsi" w:hAnsiTheme="minorHAnsi" w:cstheme="minorHAnsi"/>
          <w:color w:val="000000"/>
          <w:sz w:val="24"/>
          <w:szCs w:val="24"/>
        </w:rPr>
        <w:t>.</w:t>
      </w:r>
    </w:p>
    <w:p w14:paraId="725FFD64"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6788E00F" w14:textId="37AC56C8"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A Contratada obriga-se a comunicar à Secretaria Municipal de Obras, todas as circunstâncias ou ocorrências que, constituindo motivos de força maior, não permitiram a correta execução dos serviços;</w:t>
      </w:r>
    </w:p>
    <w:p w14:paraId="09088DAC" w14:textId="77777777" w:rsidR="002F61CB" w:rsidRPr="005937BC" w:rsidRDefault="002F61CB" w:rsidP="002F61CB">
      <w:pPr>
        <w:spacing w:line="360" w:lineRule="auto"/>
        <w:ind w:right="157"/>
        <w:jc w:val="both"/>
        <w:rPr>
          <w:rFonts w:asciiTheme="minorHAnsi" w:hAnsiTheme="minorHAnsi" w:cstheme="minorHAnsi"/>
          <w:b/>
          <w:color w:val="000000"/>
          <w:sz w:val="24"/>
          <w:szCs w:val="24"/>
        </w:rPr>
      </w:pPr>
    </w:p>
    <w:p w14:paraId="282FBA61" w14:textId="5E738C91" w:rsidR="002F61CB" w:rsidRDefault="002F61CB" w:rsidP="002F61CB">
      <w:pPr>
        <w:spacing w:line="360" w:lineRule="auto"/>
        <w:ind w:right="157" w:firstLine="0"/>
        <w:jc w:val="both"/>
        <w:rPr>
          <w:rFonts w:asciiTheme="minorHAnsi" w:hAnsiTheme="minorHAnsi" w:cstheme="minorHAnsi"/>
          <w:color w:val="000000"/>
          <w:sz w:val="24"/>
          <w:szCs w:val="24"/>
        </w:rPr>
      </w:pPr>
      <w:r w:rsidRPr="005937BC">
        <w:rPr>
          <w:rFonts w:asciiTheme="minorHAnsi" w:hAnsiTheme="minorHAnsi" w:cstheme="minorHAnsi"/>
          <w:color w:val="000000"/>
          <w:sz w:val="24"/>
          <w:szCs w:val="24"/>
        </w:rPr>
        <w:t xml:space="preserve">Responder por quaisquer danos causados ao patrimônio do município, aos empregados ou a terceiros, decorrentes de sua culpa ou dolo na execução do objeto do presente </w:t>
      </w:r>
      <w:r>
        <w:rPr>
          <w:rFonts w:asciiTheme="minorHAnsi" w:hAnsiTheme="minorHAnsi" w:cstheme="minorHAnsi"/>
          <w:color w:val="000000"/>
          <w:sz w:val="24"/>
          <w:szCs w:val="24"/>
        </w:rPr>
        <w:t>contrato</w:t>
      </w:r>
      <w:r w:rsidRPr="005937BC">
        <w:rPr>
          <w:rFonts w:asciiTheme="minorHAnsi" w:hAnsiTheme="minorHAnsi" w:cstheme="minorHAnsi"/>
          <w:color w:val="000000"/>
          <w:sz w:val="24"/>
          <w:szCs w:val="24"/>
        </w:rPr>
        <w:t>;</w:t>
      </w:r>
    </w:p>
    <w:p w14:paraId="4A0DEC3C" w14:textId="77777777" w:rsidR="002F61CB" w:rsidRDefault="002F61CB" w:rsidP="002F61CB">
      <w:pPr>
        <w:spacing w:line="360" w:lineRule="auto"/>
        <w:ind w:right="157"/>
        <w:jc w:val="both"/>
        <w:rPr>
          <w:rFonts w:asciiTheme="minorHAnsi" w:hAnsiTheme="minorHAnsi" w:cstheme="minorHAnsi"/>
          <w:color w:val="000000"/>
          <w:sz w:val="24"/>
          <w:szCs w:val="24"/>
        </w:rPr>
      </w:pPr>
    </w:p>
    <w:p w14:paraId="132CA133" w14:textId="459F6860" w:rsidR="002F61CB" w:rsidRDefault="002F61CB" w:rsidP="002F61CB">
      <w:pPr>
        <w:spacing w:line="360" w:lineRule="auto"/>
        <w:ind w:right="157" w:firstLine="0"/>
        <w:jc w:val="both"/>
        <w:rPr>
          <w:rFonts w:ascii="Calibri" w:hAnsi="Calibri" w:cs="Calibri"/>
          <w:sz w:val="24"/>
          <w:szCs w:val="24"/>
        </w:rPr>
      </w:pPr>
      <w:r>
        <w:rPr>
          <w:rFonts w:ascii="Calibri" w:hAnsi="Calibri" w:cs="Calibri"/>
          <w:sz w:val="24"/>
          <w:szCs w:val="24"/>
        </w:rPr>
        <w:t>Na eventualidade do município ter de ressarcir aos empregados ou a terceiros, além do valor adiantado, que deverá ser devolvido aos cofres públicos, corrigidos monetariamente e com juros de 1% ao mês da data do desembolso, será aplicado multa de 10% sobre tal valor.</w:t>
      </w:r>
    </w:p>
    <w:p w14:paraId="3230EE7B" w14:textId="77777777" w:rsidR="002F61CB" w:rsidRDefault="002F61CB" w:rsidP="002F61CB">
      <w:pPr>
        <w:spacing w:line="360" w:lineRule="auto"/>
        <w:ind w:right="157"/>
        <w:jc w:val="both"/>
        <w:rPr>
          <w:rFonts w:asciiTheme="minorHAnsi" w:hAnsiTheme="minorHAnsi" w:cstheme="minorHAnsi"/>
          <w:color w:val="000000"/>
          <w:sz w:val="24"/>
          <w:szCs w:val="24"/>
        </w:rPr>
      </w:pPr>
    </w:p>
    <w:p w14:paraId="1A39AD11" w14:textId="31383EA1" w:rsidR="002F61CB" w:rsidRPr="005937BC" w:rsidRDefault="002F61CB" w:rsidP="002F61CB">
      <w:pPr>
        <w:spacing w:line="360" w:lineRule="auto"/>
        <w:ind w:right="157" w:firstLine="0"/>
        <w:jc w:val="both"/>
        <w:rPr>
          <w:rFonts w:asciiTheme="minorHAnsi" w:hAnsiTheme="minorHAnsi" w:cstheme="minorHAnsi"/>
          <w:color w:val="000000"/>
          <w:sz w:val="24"/>
          <w:szCs w:val="24"/>
        </w:rPr>
      </w:pPr>
      <w:r>
        <w:rPr>
          <w:rFonts w:ascii="Calibri" w:hAnsi="Calibri" w:cs="Calibri"/>
          <w:sz w:val="24"/>
          <w:szCs w:val="24"/>
        </w:rPr>
        <w:t>Na eventualidade de reclamação de terceiros junto a SMO, via processo administrativo, cujo objetivo é ressarcimento por danos, a contratada desde já fica ciente e anui com a retenção do valor reclamado até a conclusão do procedimento;</w:t>
      </w:r>
    </w:p>
    <w:p w14:paraId="31B12A7C" w14:textId="77777777" w:rsidR="002F61CB" w:rsidRPr="005937BC" w:rsidRDefault="002F61CB" w:rsidP="002F61CB">
      <w:pPr>
        <w:spacing w:line="360" w:lineRule="auto"/>
        <w:ind w:right="157"/>
        <w:jc w:val="both"/>
        <w:rPr>
          <w:rFonts w:asciiTheme="minorHAnsi" w:hAnsiTheme="minorHAnsi" w:cstheme="minorHAnsi"/>
          <w:b/>
          <w:color w:val="000000"/>
          <w:sz w:val="24"/>
          <w:szCs w:val="24"/>
          <w:shd w:val="clear" w:color="auto" w:fill="FFFFFF"/>
        </w:rPr>
      </w:pPr>
    </w:p>
    <w:p w14:paraId="74B7B18F" w14:textId="23279581" w:rsidR="002F61CB" w:rsidRPr="005937BC" w:rsidRDefault="002F61CB" w:rsidP="002F61CB">
      <w:pPr>
        <w:spacing w:line="360" w:lineRule="auto"/>
        <w:ind w:right="157" w:firstLine="0"/>
        <w:jc w:val="both"/>
        <w:rPr>
          <w:rFonts w:asciiTheme="minorHAnsi" w:hAnsiTheme="minorHAnsi" w:cstheme="minorHAnsi"/>
          <w:color w:val="000000"/>
          <w:sz w:val="24"/>
          <w:szCs w:val="24"/>
          <w:shd w:val="clear" w:color="auto" w:fill="FFFFFF"/>
        </w:rPr>
      </w:pPr>
      <w:r w:rsidRPr="005937BC">
        <w:rPr>
          <w:rFonts w:asciiTheme="minorHAnsi" w:hAnsiTheme="minorHAnsi" w:cstheme="minorHAnsi"/>
          <w:color w:val="000000"/>
          <w:sz w:val="24"/>
          <w:szCs w:val="24"/>
          <w:shd w:val="clear" w:color="auto" w:fill="FFFFFF"/>
        </w:rPr>
        <w:t>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14:paraId="4623A4F9" w14:textId="77777777" w:rsidR="002F61CB" w:rsidRPr="005937BC" w:rsidRDefault="002F61CB" w:rsidP="002F61CB">
      <w:pPr>
        <w:spacing w:line="360" w:lineRule="auto"/>
        <w:ind w:right="157"/>
        <w:jc w:val="both"/>
        <w:rPr>
          <w:rFonts w:asciiTheme="minorHAnsi" w:hAnsiTheme="minorHAnsi" w:cstheme="minorHAnsi"/>
          <w:b/>
          <w:color w:val="000000"/>
          <w:sz w:val="24"/>
          <w:szCs w:val="24"/>
          <w:shd w:val="clear" w:color="auto" w:fill="FFFFFF"/>
        </w:rPr>
      </w:pPr>
    </w:p>
    <w:p w14:paraId="607CBF32" w14:textId="173D93A6" w:rsidR="002F61CB" w:rsidRDefault="002F61CB" w:rsidP="002F61CB">
      <w:pPr>
        <w:spacing w:line="360" w:lineRule="auto"/>
        <w:ind w:right="157" w:firstLine="0"/>
        <w:jc w:val="both"/>
        <w:rPr>
          <w:rFonts w:asciiTheme="minorHAnsi" w:hAnsiTheme="minorHAnsi" w:cstheme="minorHAnsi"/>
          <w:sz w:val="24"/>
          <w:szCs w:val="24"/>
        </w:rPr>
      </w:pPr>
      <w:r w:rsidRPr="005937BC">
        <w:rPr>
          <w:rFonts w:asciiTheme="minorHAnsi" w:hAnsiTheme="minorHAnsi" w:cstheme="minorHAnsi"/>
          <w:sz w:val="24"/>
          <w:szCs w:val="24"/>
        </w:rPr>
        <w:t xml:space="preserve">A </w:t>
      </w:r>
      <w:r w:rsidRPr="005937BC">
        <w:rPr>
          <w:rFonts w:asciiTheme="minorHAnsi" w:hAnsiTheme="minorHAnsi" w:cstheme="minorHAnsi"/>
          <w:b/>
          <w:sz w:val="24"/>
          <w:szCs w:val="24"/>
        </w:rPr>
        <w:t>CONTRATADA</w:t>
      </w:r>
      <w:r w:rsidRPr="005937BC">
        <w:rPr>
          <w:rFonts w:asciiTheme="minorHAnsi" w:hAnsiTheme="minorHAnsi" w:cstheme="minorHAnsi"/>
          <w:sz w:val="24"/>
          <w:szCs w:val="24"/>
        </w:rPr>
        <w:t xml:space="preserve"> obriga-se a exe</w:t>
      </w:r>
      <w:r>
        <w:rPr>
          <w:rFonts w:asciiTheme="minorHAnsi" w:hAnsiTheme="minorHAnsi" w:cstheme="minorHAnsi"/>
          <w:sz w:val="24"/>
          <w:szCs w:val="24"/>
        </w:rPr>
        <w:t>cutar os serviços mencionados neste Termo de Referência</w:t>
      </w:r>
      <w:r w:rsidRPr="005937BC">
        <w:rPr>
          <w:rFonts w:asciiTheme="minorHAnsi" w:hAnsiTheme="minorHAnsi" w:cstheme="minorHAnsi"/>
          <w:sz w:val="24"/>
          <w:szCs w:val="24"/>
        </w:rPr>
        <w:t xml:space="preserve">, segundo as normas técnicas adequadas, fornecendo mão-de-obra </w:t>
      </w:r>
      <w:r>
        <w:rPr>
          <w:rFonts w:asciiTheme="minorHAnsi" w:hAnsiTheme="minorHAnsi" w:cstheme="minorHAnsi"/>
          <w:sz w:val="24"/>
          <w:szCs w:val="24"/>
        </w:rPr>
        <w:t xml:space="preserve">qualificada </w:t>
      </w:r>
      <w:r w:rsidRPr="005937BC">
        <w:rPr>
          <w:rFonts w:asciiTheme="minorHAnsi" w:hAnsiTheme="minorHAnsi" w:cstheme="minorHAnsi"/>
          <w:sz w:val="24"/>
          <w:szCs w:val="24"/>
        </w:rPr>
        <w:t>e demais elementos necessários à sua perfeita execução.</w:t>
      </w:r>
    </w:p>
    <w:p w14:paraId="2CBFB9BB" w14:textId="77777777" w:rsidR="002F61CB" w:rsidRDefault="002F61CB" w:rsidP="002F61CB">
      <w:pPr>
        <w:spacing w:line="360" w:lineRule="auto"/>
        <w:ind w:right="157"/>
        <w:jc w:val="both"/>
        <w:rPr>
          <w:rFonts w:asciiTheme="minorHAnsi" w:hAnsiTheme="minorHAnsi" w:cstheme="minorHAnsi"/>
          <w:sz w:val="24"/>
          <w:szCs w:val="24"/>
        </w:rPr>
      </w:pPr>
    </w:p>
    <w:p w14:paraId="5245093C" w14:textId="3603D339" w:rsidR="002F61CB" w:rsidRDefault="002F61CB" w:rsidP="002F61CB">
      <w:pPr>
        <w:spacing w:line="360" w:lineRule="auto"/>
        <w:ind w:right="157" w:firstLine="0"/>
        <w:jc w:val="both"/>
        <w:rPr>
          <w:rFonts w:ascii="Calibri" w:hAnsi="Calibri" w:cs="Calibri"/>
          <w:sz w:val="24"/>
          <w:szCs w:val="24"/>
        </w:rPr>
      </w:pPr>
      <w:r w:rsidRPr="005937BC">
        <w:rPr>
          <w:rFonts w:asciiTheme="minorHAnsi" w:hAnsiTheme="minorHAnsi" w:cstheme="minorHAnsi"/>
          <w:sz w:val="24"/>
          <w:szCs w:val="24"/>
        </w:rPr>
        <w:t xml:space="preserve">A </w:t>
      </w:r>
      <w:r w:rsidRPr="005937BC">
        <w:rPr>
          <w:rFonts w:asciiTheme="minorHAnsi" w:hAnsiTheme="minorHAnsi" w:cstheme="minorHAnsi"/>
          <w:b/>
          <w:sz w:val="24"/>
          <w:szCs w:val="24"/>
        </w:rPr>
        <w:t>CONTRATADA</w:t>
      </w:r>
      <w:r w:rsidRPr="005937BC">
        <w:rPr>
          <w:rFonts w:asciiTheme="minorHAnsi" w:hAnsiTheme="minorHAnsi" w:cstheme="minorHAnsi"/>
          <w:sz w:val="24"/>
          <w:szCs w:val="24"/>
        </w:rPr>
        <w:t xml:space="preserve"> </w:t>
      </w:r>
      <w:r w:rsidRPr="00300ED8">
        <w:rPr>
          <w:rFonts w:ascii="Calibri" w:hAnsi="Calibri" w:cs="Calibri"/>
          <w:sz w:val="24"/>
          <w:szCs w:val="24"/>
        </w:rPr>
        <w:t xml:space="preserve">deverá contar com equipe tecnicamente qualificada e especializada, maquinário e equipamentos considerados essenciais para a boa execução dos serviços previstos nesta obra, </w:t>
      </w:r>
      <w:r w:rsidRPr="00300ED8">
        <w:rPr>
          <w:rFonts w:ascii="Calibri" w:hAnsi="Calibri" w:cs="Calibri"/>
          <w:sz w:val="24"/>
          <w:szCs w:val="24"/>
        </w:rPr>
        <w:lastRenderedPageBreak/>
        <w:t>não sendo admitido alegar a impossibilidade de execução ou atraso pela falta ou indisponibilidade deste(s).</w:t>
      </w:r>
    </w:p>
    <w:p w14:paraId="3D801585" w14:textId="77777777" w:rsidR="002F61CB" w:rsidRDefault="002F61CB" w:rsidP="002F61CB">
      <w:pPr>
        <w:spacing w:line="360" w:lineRule="auto"/>
        <w:ind w:right="157"/>
        <w:jc w:val="both"/>
        <w:rPr>
          <w:rFonts w:ascii="Calibri" w:hAnsi="Calibri" w:cs="Calibri"/>
          <w:sz w:val="24"/>
          <w:szCs w:val="24"/>
        </w:rPr>
      </w:pPr>
    </w:p>
    <w:p w14:paraId="75C6572B" w14:textId="15FB996D" w:rsidR="002F61CB" w:rsidRDefault="002F61CB" w:rsidP="002F61CB">
      <w:pPr>
        <w:spacing w:line="360" w:lineRule="auto"/>
        <w:ind w:right="157" w:firstLine="0"/>
        <w:jc w:val="both"/>
        <w:rPr>
          <w:rFonts w:ascii="Calibri" w:hAnsi="Calibri" w:cs="Calibri"/>
          <w:sz w:val="24"/>
          <w:szCs w:val="24"/>
        </w:rPr>
      </w:pPr>
      <w:r w:rsidRPr="00995CB9">
        <w:rPr>
          <w:rFonts w:ascii="Calibri" w:hAnsi="Calibri" w:cs="Calibri"/>
          <w:sz w:val="24"/>
          <w:szCs w:val="24"/>
        </w:rPr>
        <w:t>Todo pessoal contratado para a realização do serviço, objeto deste certame, deverá ser registrado em carteira pelo regime CLT;</w:t>
      </w:r>
    </w:p>
    <w:p w14:paraId="550B143E" w14:textId="77777777" w:rsidR="002F61CB" w:rsidRDefault="002F61CB" w:rsidP="002F61CB">
      <w:pPr>
        <w:spacing w:line="360" w:lineRule="auto"/>
        <w:ind w:right="157"/>
        <w:jc w:val="both"/>
        <w:rPr>
          <w:rFonts w:ascii="Calibri" w:hAnsi="Calibri" w:cs="Calibri"/>
          <w:sz w:val="24"/>
          <w:szCs w:val="24"/>
        </w:rPr>
      </w:pPr>
    </w:p>
    <w:p w14:paraId="25145FAC" w14:textId="63583AC3" w:rsidR="002F61CB" w:rsidRDefault="002F61CB" w:rsidP="002F61CB">
      <w:pPr>
        <w:spacing w:line="360" w:lineRule="auto"/>
        <w:ind w:right="157" w:firstLine="0"/>
        <w:jc w:val="both"/>
        <w:rPr>
          <w:rFonts w:ascii="Calibri" w:hAnsi="Calibri" w:cs="Calibri"/>
          <w:sz w:val="24"/>
          <w:szCs w:val="24"/>
        </w:rPr>
      </w:pPr>
      <w:r w:rsidRPr="00995CB9">
        <w:rPr>
          <w:rFonts w:ascii="Calibri" w:hAnsi="Calibri" w:cs="Calibri"/>
          <w:sz w:val="24"/>
          <w:szCs w:val="24"/>
        </w:rPr>
        <w:t>Os profissionais contratados não podem receber valores salariais inferiores ao previsto pelo sindicato da categoria;</w:t>
      </w:r>
    </w:p>
    <w:p w14:paraId="19A71876" w14:textId="77777777" w:rsidR="002F61CB" w:rsidRDefault="002F61CB" w:rsidP="002F61CB">
      <w:pPr>
        <w:spacing w:line="360" w:lineRule="auto"/>
        <w:ind w:right="157"/>
        <w:jc w:val="both"/>
        <w:rPr>
          <w:rFonts w:ascii="Calibri" w:hAnsi="Calibri" w:cs="Calibri"/>
          <w:sz w:val="24"/>
          <w:szCs w:val="24"/>
        </w:rPr>
      </w:pPr>
    </w:p>
    <w:p w14:paraId="3A622B94" w14:textId="22070125" w:rsidR="002F61CB" w:rsidRP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A Contratada fica obrigada a cumprir a todas as exigências normativas e legais pertinentes à </w:t>
      </w:r>
      <w:r w:rsidRPr="002F61CB">
        <w:rPr>
          <w:rFonts w:asciiTheme="minorHAnsi" w:hAnsiTheme="minorHAnsi" w:cstheme="minorHAnsi"/>
          <w:b/>
          <w:sz w:val="24"/>
          <w:szCs w:val="24"/>
          <w:u w:val="single"/>
        </w:rPr>
        <w:t>Segurança e Medicina do Trabalho</w:t>
      </w:r>
      <w:r w:rsidRPr="002F61CB">
        <w:rPr>
          <w:rFonts w:asciiTheme="minorHAnsi" w:hAnsiTheme="minorHAnsi" w:cstheme="minorHAnsi"/>
          <w:sz w:val="24"/>
          <w:szCs w:val="24"/>
        </w:rPr>
        <w:t>.</w:t>
      </w:r>
    </w:p>
    <w:p w14:paraId="632E95E5" w14:textId="772A3AD9" w:rsidR="002F61CB" w:rsidRP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A Contratada assumirá integral responsabilidade pela boa elaboração e eficiência dos serviços que efetuar, de acordo com o presente e seus anexos, bem como pelos eventuais danos decorrentes da realização incorreta dos referidos trabalhos.</w:t>
      </w:r>
    </w:p>
    <w:p w14:paraId="0D3956D3" w14:textId="77777777" w:rsidR="002F61CB" w:rsidRDefault="002F61CB" w:rsidP="002F61CB">
      <w:pPr>
        <w:spacing w:line="360" w:lineRule="auto"/>
        <w:ind w:right="157"/>
        <w:jc w:val="both"/>
        <w:rPr>
          <w:rFonts w:asciiTheme="minorHAnsi" w:hAnsiTheme="minorHAnsi" w:cstheme="minorHAnsi"/>
          <w:sz w:val="24"/>
          <w:szCs w:val="24"/>
        </w:rPr>
      </w:pPr>
    </w:p>
    <w:p w14:paraId="6BC48DF4" w14:textId="3D2060D6" w:rsid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A Contratada obriga-se ainda a executar toda a movimentação necessária de equipamentos e materiais, inclusive os materiais retirados, devendo comunicar por escrito as (eventuais) alterações que vierem a ocorrer.</w:t>
      </w:r>
    </w:p>
    <w:p w14:paraId="6E86B768" w14:textId="2FFC3E06" w:rsidR="002F61CB" w:rsidRP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A Contratada deverá efetuar Anotação de Responsabilidade Técnica - ART, perante o CREA-SC, imediatamente após a assinatura da Ordem de Serviço, para cada serviço prestado.</w:t>
      </w:r>
    </w:p>
    <w:p w14:paraId="41371508" w14:textId="77777777" w:rsidR="002F61CB" w:rsidRDefault="002F61CB" w:rsidP="002F61CB">
      <w:pPr>
        <w:spacing w:line="360" w:lineRule="auto"/>
        <w:ind w:right="157"/>
        <w:jc w:val="both"/>
        <w:rPr>
          <w:rFonts w:asciiTheme="minorHAnsi" w:hAnsiTheme="minorHAnsi" w:cstheme="minorHAnsi"/>
          <w:sz w:val="24"/>
          <w:szCs w:val="24"/>
        </w:rPr>
      </w:pPr>
    </w:p>
    <w:p w14:paraId="792E9E4F" w14:textId="01785B93" w:rsidR="002F61CB" w:rsidRP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 xml:space="preserve">Caberá à Contratada comunicar e obter a anuência da Secretaria Municipal de Obras, quando houver necessidade de interação com outros órgãos públicos ou concessionários de serviços públicos como CELESC Distribuição S.A., Polícia Militar do Estado de Santa Catarina, Polícia Rodoviária Federal e Estadual, concessionárias de telefonia, TV a cabo, rodovias e demais, havendo necessidade de obter autorização ou apoio para o desenvolvimento dos trabalhos. A responsabilidade de solicitar os serviços de apoio será da Contratada. </w:t>
      </w:r>
    </w:p>
    <w:p w14:paraId="0C7C24B4" w14:textId="77777777" w:rsidR="002F61CB" w:rsidRDefault="002F61CB" w:rsidP="002F61CB">
      <w:pPr>
        <w:spacing w:line="360" w:lineRule="auto"/>
        <w:ind w:right="157"/>
        <w:jc w:val="both"/>
        <w:rPr>
          <w:rFonts w:asciiTheme="minorHAnsi" w:hAnsiTheme="minorHAnsi" w:cstheme="minorHAnsi"/>
          <w:sz w:val="24"/>
          <w:szCs w:val="24"/>
        </w:rPr>
      </w:pPr>
    </w:p>
    <w:p w14:paraId="1198C55D" w14:textId="53D353AB" w:rsidR="002F61CB" w:rsidRPr="002F61CB" w:rsidRDefault="002F61CB" w:rsidP="002F61CB">
      <w:pPr>
        <w:spacing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lastRenderedPageBreak/>
        <w:t>É de responsabilidade da Contratada aprovação de projeto caso necessário, e os d</w:t>
      </w:r>
      <w:r>
        <w:rPr>
          <w:rFonts w:asciiTheme="minorHAnsi" w:hAnsiTheme="minorHAnsi" w:cstheme="minorHAnsi"/>
          <w:sz w:val="24"/>
          <w:szCs w:val="24"/>
        </w:rPr>
        <w:t>e</w:t>
      </w:r>
      <w:r w:rsidRPr="002F61CB">
        <w:rPr>
          <w:rFonts w:asciiTheme="minorHAnsi" w:hAnsiTheme="minorHAnsi" w:cstheme="minorHAnsi"/>
          <w:sz w:val="24"/>
          <w:szCs w:val="24"/>
        </w:rPr>
        <w:t xml:space="preserve">mais tramites legais junto à concessionaria de energia CELESC Distribuição S.A., para a devida conexão junto a rede dos medidores a serem instalados, acompanhada da Anotação de Responsabilidade Técnica – ART de execução, perante o CREA-SC. </w:t>
      </w:r>
    </w:p>
    <w:p w14:paraId="2CD84E90" w14:textId="77777777" w:rsidR="002F61CB" w:rsidRDefault="002F61CB" w:rsidP="003B502C">
      <w:pPr>
        <w:spacing w:line="360" w:lineRule="auto"/>
        <w:ind w:right="157" w:firstLine="0"/>
        <w:jc w:val="both"/>
        <w:rPr>
          <w:rFonts w:ascii="Calibri" w:hAnsi="Calibri" w:cs="Calibri"/>
          <w:sz w:val="24"/>
          <w:szCs w:val="24"/>
        </w:rPr>
      </w:pPr>
    </w:p>
    <w:p w14:paraId="014AB29F" w14:textId="26F796E3" w:rsidR="002F61CB" w:rsidRDefault="002F61CB" w:rsidP="002F61CB">
      <w:pPr>
        <w:spacing w:line="360" w:lineRule="auto"/>
        <w:ind w:firstLine="0"/>
        <w:jc w:val="both"/>
        <w:rPr>
          <w:rFonts w:ascii="Calibri" w:eastAsia="Calibri" w:hAnsi="Calibri" w:cs="Calibri"/>
          <w:sz w:val="24"/>
          <w:szCs w:val="24"/>
        </w:rPr>
      </w:pPr>
      <w:r w:rsidRPr="00995CB9">
        <w:rPr>
          <w:rFonts w:ascii="Calibri" w:eastAsia="Calibri" w:hAnsi="Calibri" w:cs="Calibri"/>
          <w:sz w:val="24"/>
          <w:szCs w:val="24"/>
        </w:rPr>
        <w:t>Cumprimento total das cláusulas do contrato;</w:t>
      </w:r>
    </w:p>
    <w:p w14:paraId="60B00E84" w14:textId="1E0A6142" w:rsidR="00477B84" w:rsidRDefault="00477B84" w:rsidP="003B502C">
      <w:pPr>
        <w:spacing w:line="360" w:lineRule="auto"/>
        <w:ind w:firstLine="0"/>
        <w:jc w:val="both"/>
        <w:rPr>
          <w:rFonts w:asciiTheme="minorHAnsi" w:hAnsiTheme="minorHAnsi" w:cstheme="minorHAnsi"/>
          <w:color w:val="000080"/>
          <w:sz w:val="24"/>
          <w:szCs w:val="24"/>
        </w:rPr>
      </w:pPr>
    </w:p>
    <w:p w14:paraId="0F41EDD2" w14:textId="77777777" w:rsidR="003B502C" w:rsidRPr="003B502C" w:rsidRDefault="003B502C" w:rsidP="003B502C">
      <w:pPr>
        <w:pStyle w:val="Ttulo1"/>
      </w:pPr>
    </w:p>
    <w:p w14:paraId="5D29C1D5" w14:textId="77777777" w:rsidR="00584964" w:rsidRPr="002F61CB" w:rsidRDefault="00B44E7B" w:rsidP="00254842">
      <w:pPr>
        <w:pStyle w:val="Ttulo1"/>
        <w:spacing w:line="360" w:lineRule="auto"/>
        <w:jc w:val="both"/>
        <w:rPr>
          <w:rFonts w:asciiTheme="minorHAnsi" w:hAnsiTheme="minorHAnsi" w:cstheme="minorHAnsi"/>
          <w:b/>
          <w:color w:val="auto"/>
          <w:szCs w:val="24"/>
        </w:rPr>
      </w:pPr>
      <w:bookmarkStart w:id="12" w:name="_Toc272439950"/>
      <w:bookmarkStart w:id="13" w:name="_Toc272440005"/>
      <w:bookmarkStart w:id="14" w:name="_Toc272441079"/>
      <w:bookmarkStart w:id="15" w:name="_Toc520123848"/>
      <w:bookmarkEnd w:id="6"/>
      <w:r w:rsidRPr="002F61CB">
        <w:rPr>
          <w:rFonts w:asciiTheme="minorHAnsi" w:hAnsiTheme="minorHAnsi" w:cstheme="minorHAnsi"/>
          <w:b/>
          <w:color w:val="auto"/>
          <w:szCs w:val="24"/>
        </w:rPr>
        <w:t>6</w:t>
      </w:r>
      <w:r w:rsidR="00DF16BE" w:rsidRPr="002F61CB">
        <w:rPr>
          <w:rFonts w:asciiTheme="minorHAnsi" w:hAnsiTheme="minorHAnsi" w:cstheme="minorHAnsi"/>
          <w:b/>
          <w:color w:val="auto"/>
          <w:szCs w:val="24"/>
        </w:rPr>
        <w:t xml:space="preserve">. </w:t>
      </w:r>
      <w:r w:rsidR="00584964" w:rsidRPr="002F61CB">
        <w:rPr>
          <w:rFonts w:asciiTheme="minorHAnsi" w:hAnsiTheme="minorHAnsi" w:cstheme="minorHAnsi"/>
          <w:b/>
          <w:color w:val="auto"/>
          <w:szCs w:val="24"/>
        </w:rPr>
        <w:t>PLANILHA</w:t>
      </w:r>
      <w:r w:rsidR="00FB3177" w:rsidRPr="002F61CB">
        <w:rPr>
          <w:rFonts w:asciiTheme="minorHAnsi" w:hAnsiTheme="minorHAnsi" w:cstheme="minorHAnsi"/>
          <w:b/>
          <w:color w:val="auto"/>
          <w:szCs w:val="24"/>
        </w:rPr>
        <w:t>S</w:t>
      </w:r>
      <w:r w:rsidR="00584964" w:rsidRPr="002F61CB">
        <w:rPr>
          <w:rFonts w:asciiTheme="minorHAnsi" w:hAnsiTheme="minorHAnsi" w:cstheme="minorHAnsi"/>
          <w:b/>
          <w:color w:val="auto"/>
          <w:szCs w:val="24"/>
        </w:rPr>
        <w:t xml:space="preserve"> ORÇAMENTÁRIA</w:t>
      </w:r>
      <w:bookmarkEnd w:id="12"/>
      <w:bookmarkEnd w:id="13"/>
      <w:bookmarkEnd w:id="14"/>
      <w:r w:rsidR="00FB3177" w:rsidRPr="002F61CB">
        <w:rPr>
          <w:rFonts w:asciiTheme="minorHAnsi" w:hAnsiTheme="minorHAnsi" w:cstheme="minorHAnsi"/>
          <w:b/>
          <w:color w:val="auto"/>
          <w:szCs w:val="24"/>
        </w:rPr>
        <w:t>S</w:t>
      </w:r>
      <w:r w:rsidR="00D74483" w:rsidRPr="002F61CB">
        <w:rPr>
          <w:rFonts w:asciiTheme="minorHAnsi" w:hAnsiTheme="minorHAnsi" w:cstheme="minorHAnsi"/>
          <w:b/>
          <w:color w:val="auto"/>
          <w:szCs w:val="24"/>
        </w:rPr>
        <w:t xml:space="preserve"> (EM ANEXO)</w:t>
      </w:r>
      <w:bookmarkEnd w:id="15"/>
    </w:p>
    <w:p w14:paraId="25FDE717" w14:textId="77777777" w:rsidR="00E047C8" w:rsidRPr="002F61CB" w:rsidRDefault="00E047C8" w:rsidP="002F61CB">
      <w:pPr>
        <w:spacing w:line="360" w:lineRule="auto"/>
        <w:jc w:val="both"/>
        <w:rPr>
          <w:rFonts w:asciiTheme="minorHAnsi" w:hAnsiTheme="minorHAnsi" w:cstheme="minorHAnsi"/>
          <w:sz w:val="24"/>
          <w:szCs w:val="24"/>
        </w:rPr>
      </w:pPr>
    </w:p>
    <w:p w14:paraId="1897279D" w14:textId="77777777" w:rsidR="00E047C8" w:rsidRPr="002F61CB" w:rsidRDefault="00E047C8" w:rsidP="002F61CB">
      <w:pPr>
        <w:pStyle w:val="Ttulo1"/>
        <w:spacing w:line="360" w:lineRule="auto"/>
        <w:jc w:val="both"/>
        <w:rPr>
          <w:rFonts w:asciiTheme="minorHAnsi" w:hAnsiTheme="minorHAnsi" w:cstheme="minorHAnsi"/>
          <w:szCs w:val="24"/>
        </w:rPr>
      </w:pPr>
    </w:p>
    <w:p w14:paraId="79D765BC" w14:textId="77777777" w:rsidR="00E047C8" w:rsidRPr="002F61CB" w:rsidRDefault="00D74483" w:rsidP="00254842">
      <w:pPr>
        <w:spacing w:after="240" w:line="360" w:lineRule="auto"/>
        <w:ind w:firstLine="0"/>
        <w:jc w:val="both"/>
        <w:rPr>
          <w:rFonts w:asciiTheme="minorHAnsi" w:hAnsiTheme="minorHAnsi" w:cstheme="minorHAnsi"/>
          <w:sz w:val="24"/>
          <w:szCs w:val="24"/>
        </w:rPr>
      </w:pPr>
      <w:r w:rsidRPr="002F61CB">
        <w:rPr>
          <w:rFonts w:asciiTheme="minorHAnsi" w:hAnsiTheme="minorHAnsi" w:cstheme="minorHAnsi"/>
          <w:sz w:val="24"/>
          <w:szCs w:val="24"/>
        </w:rPr>
        <w:t>Referências orçamentárias</w:t>
      </w:r>
      <w:r w:rsidR="002A58DE" w:rsidRPr="002F61CB">
        <w:rPr>
          <w:rFonts w:asciiTheme="minorHAnsi" w:hAnsiTheme="minorHAnsi" w:cstheme="minorHAnsi"/>
          <w:sz w:val="24"/>
          <w:szCs w:val="24"/>
        </w:rPr>
        <w:t>: consulta de mercado</w:t>
      </w:r>
      <w:r w:rsidR="00B97BB3" w:rsidRPr="002F61CB">
        <w:rPr>
          <w:rFonts w:asciiTheme="minorHAnsi" w:hAnsiTheme="minorHAnsi" w:cstheme="minorHAnsi"/>
          <w:sz w:val="24"/>
          <w:szCs w:val="24"/>
        </w:rPr>
        <w:t>.</w:t>
      </w:r>
    </w:p>
    <w:p w14:paraId="5766C3DF" w14:textId="77777777" w:rsidR="002D7114" w:rsidRPr="002F61CB" w:rsidRDefault="002D7114" w:rsidP="002F61CB">
      <w:pPr>
        <w:pStyle w:val="Ttulo1"/>
        <w:spacing w:line="360" w:lineRule="auto"/>
        <w:jc w:val="both"/>
        <w:rPr>
          <w:rFonts w:asciiTheme="minorHAnsi" w:hAnsiTheme="minorHAnsi" w:cstheme="minorHAnsi"/>
          <w:szCs w:val="24"/>
        </w:rPr>
      </w:pPr>
    </w:p>
    <w:p w14:paraId="1C75357B" w14:textId="77777777" w:rsidR="002D7114" w:rsidRPr="002F61CB" w:rsidRDefault="002D7114" w:rsidP="002F61CB">
      <w:pPr>
        <w:pStyle w:val="Ttulo1"/>
        <w:spacing w:line="360" w:lineRule="auto"/>
        <w:jc w:val="both"/>
        <w:rPr>
          <w:rFonts w:asciiTheme="minorHAnsi" w:hAnsiTheme="minorHAnsi" w:cstheme="minorHAnsi"/>
          <w:szCs w:val="24"/>
        </w:rPr>
      </w:pPr>
    </w:p>
    <w:p w14:paraId="57915FA3" w14:textId="77777777" w:rsidR="002D7114" w:rsidRPr="002F61CB" w:rsidRDefault="002D7114" w:rsidP="002F61CB">
      <w:pPr>
        <w:spacing w:line="360" w:lineRule="auto"/>
        <w:jc w:val="both"/>
        <w:rPr>
          <w:rFonts w:asciiTheme="minorHAnsi" w:hAnsiTheme="minorHAnsi" w:cstheme="minorHAnsi"/>
          <w:sz w:val="24"/>
          <w:szCs w:val="24"/>
        </w:rPr>
      </w:pPr>
    </w:p>
    <w:p w14:paraId="7F0ED3A4" w14:textId="77777777" w:rsidR="002D7114" w:rsidRPr="002F61CB" w:rsidRDefault="002D7114" w:rsidP="002F61CB">
      <w:pPr>
        <w:pStyle w:val="Ttulo1"/>
        <w:spacing w:line="360" w:lineRule="auto"/>
        <w:jc w:val="both"/>
        <w:rPr>
          <w:rFonts w:asciiTheme="minorHAnsi" w:hAnsiTheme="minorHAnsi" w:cstheme="minorHAnsi"/>
          <w:szCs w:val="24"/>
        </w:rPr>
      </w:pPr>
    </w:p>
    <w:p w14:paraId="76DA3C33" w14:textId="77777777" w:rsidR="002D7114" w:rsidRPr="002F61CB" w:rsidRDefault="002D7114" w:rsidP="002F61CB">
      <w:pPr>
        <w:spacing w:line="360" w:lineRule="auto"/>
        <w:jc w:val="both"/>
        <w:rPr>
          <w:rFonts w:asciiTheme="minorHAnsi" w:hAnsiTheme="minorHAnsi" w:cstheme="minorHAnsi"/>
          <w:sz w:val="24"/>
          <w:szCs w:val="24"/>
        </w:rPr>
      </w:pPr>
    </w:p>
    <w:p w14:paraId="2D447A06" w14:textId="3C208510" w:rsidR="002D7114" w:rsidRPr="002F61CB" w:rsidRDefault="00254842" w:rsidP="002F61CB">
      <w:pPr>
        <w:pStyle w:val="Ttulo1"/>
        <w:spacing w:line="360" w:lineRule="auto"/>
        <w:jc w:val="center"/>
        <w:rPr>
          <w:rFonts w:asciiTheme="minorHAnsi" w:hAnsiTheme="minorHAnsi" w:cstheme="minorHAnsi"/>
          <w:color w:val="000000" w:themeColor="text1"/>
          <w:szCs w:val="24"/>
        </w:rPr>
      </w:pPr>
      <w:r>
        <w:rPr>
          <w:rFonts w:asciiTheme="minorHAnsi" w:hAnsiTheme="minorHAnsi" w:cstheme="minorHAnsi"/>
          <w:color w:val="000000" w:themeColor="text1"/>
          <w:szCs w:val="24"/>
        </w:rPr>
        <w:t>Itajaí, 27</w:t>
      </w:r>
      <w:r w:rsidR="0037540C" w:rsidRPr="002F61CB">
        <w:rPr>
          <w:rFonts w:asciiTheme="minorHAnsi" w:hAnsiTheme="minorHAnsi" w:cstheme="minorHAnsi"/>
          <w:color w:val="000000" w:themeColor="text1"/>
          <w:szCs w:val="24"/>
        </w:rPr>
        <w:t>/0</w:t>
      </w:r>
      <w:r w:rsidR="00550043" w:rsidRPr="002F61CB">
        <w:rPr>
          <w:rFonts w:asciiTheme="minorHAnsi" w:hAnsiTheme="minorHAnsi" w:cstheme="minorHAnsi"/>
          <w:color w:val="000000" w:themeColor="text1"/>
          <w:szCs w:val="24"/>
        </w:rPr>
        <w:t>7</w:t>
      </w:r>
      <w:r w:rsidR="002D7114" w:rsidRPr="002F61CB">
        <w:rPr>
          <w:rFonts w:asciiTheme="minorHAnsi" w:hAnsiTheme="minorHAnsi" w:cstheme="minorHAnsi"/>
          <w:color w:val="000000" w:themeColor="text1"/>
          <w:szCs w:val="24"/>
        </w:rPr>
        <w:t>/20</w:t>
      </w:r>
      <w:r w:rsidR="00550043" w:rsidRPr="002F61CB">
        <w:rPr>
          <w:rFonts w:asciiTheme="minorHAnsi" w:hAnsiTheme="minorHAnsi" w:cstheme="minorHAnsi"/>
          <w:color w:val="000000" w:themeColor="text1"/>
          <w:szCs w:val="24"/>
        </w:rPr>
        <w:t>20</w:t>
      </w:r>
      <w:r w:rsidR="002D7114" w:rsidRPr="002F61CB">
        <w:rPr>
          <w:rFonts w:asciiTheme="minorHAnsi" w:hAnsiTheme="minorHAnsi" w:cstheme="minorHAnsi"/>
          <w:color w:val="000000" w:themeColor="text1"/>
          <w:szCs w:val="24"/>
        </w:rPr>
        <w:t>.</w:t>
      </w:r>
    </w:p>
    <w:p w14:paraId="3709F7A5" w14:textId="77777777" w:rsidR="002D7114" w:rsidRPr="002F61CB" w:rsidRDefault="002D7114" w:rsidP="002F61CB">
      <w:pPr>
        <w:pStyle w:val="Ttulo1"/>
        <w:spacing w:line="360" w:lineRule="auto"/>
        <w:ind w:left="0" w:firstLine="0"/>
        <w:jc w:val="center"/>
        <w:rPr>
          <w:rFonts w:asciiTheme="minorHAnsi" w:hAnsiTheme="minorHAnsi" w:cstheme="minorHAnsi"/>
          <w:szCs w:val="24"/>
        </w:rPr>
      </w:pPr>
    </w:p>
    <w:p w14:paraId="18F93E74" w14:textId="5647E369" w:rsidR="00630728" w:rsidRPr="002F61CB" w:rsidRDefault="00630728" w:rsidP="002F61CB">
      <w:pPr>
        <w:spacing w:line="360" w:lineRule="auto"/>
        <w:jc w:val="center"/>
        <w:rPr>
          <w:rFonts w:asciiTheme="minorHAnsi" w:hAnsiTheme="minorHAnsi" w:cstheme="minorHAnsi"/>
          <w:color w:val="000000" w:themeColor="text1"/>
          <w:sz w:val="24"/>
          <w:szCs w:val="24"/>
        </w:rPr>
      </w:pPr>
      <w:r w:rsidRPr="002F61CB">
        <w:rPr>
          <w:rFonts w:asciiTheme="minorHAnsi" w:hAnsiTheme="minorHAnsi" w:cstheme="minorHAnsi"/>
          <w:color w:val="000000" w:themeColor="text1"/>
          <w:sz w:val="24"/>
          <w:szCs w:val="24"/>
        </w:rPr>
        <w:t>_________________________________</w:t>
      </w:r>
    </w:p>
    <w:p w14:paraId="10156300" w14:textId="1F83A90E" w:rsidR="00630728" w:rsidRPr="002F61CB" w:rsidRDefault="002D7114" w:rsidP="002F61CB">
      <w:pPr>
        <w:spacing w:line="360" w:lineRule="auto"/>
        <w:jc w:val="center"/>
        <w:rPr>
          <w:rFonts w:asciiTheme="minorHAnsi" w:hAnsiTheme="minorHAnsi" w:cstheme="minorHAnsi"/>
          <w:color w:val="000000" w:themeColor="text1"/>
          <w:sz w:val="24"/>
          <w:szCs w:val="24"/>
        </w:rPr>
      </w:pPr>
      <w:r w:rsidRPr="002F61CB">
        <w:rPr>
          <w:rFonts w:asciiTheme="minorHAnsi" w:hAnsiTheme="minorHAnsi" w:cstheme="minorHAnsi"/>
          <w:color w:val="000000" w:themeColor="text1"/>
          <w:sz w:val="24"/>
          <w:szCs w:val="24"/>
        </w:rPr>
        <w:t>Eng. Eletricista Mauricio Mussi</w:t>
      </w:r>
    </w:p>
    <w:p w14:paraId="3AC4E5E5" w14:textId="40797F4C" w:rsidR="002D7114" w:rsidRPr="002F61CB" w:rsidRDefault="004130B1" w:rsidP="002F61CB">
      <w:pPr>
        <w:spacing w:line="360" w:lineRule="auto"/>
        <w:jc w:val="center"/>
        <w:rPr>
          <w:rFonts w:asciiTheme="minorHAnsi" w:hAnsiTheme="minorHAnsi" w:cstheme="minorHAnsi"/>
          <w:sz w:val="24"/>
          <w:szCs w:val="24"/>
        </w:rPr>
      </w:pPr>
      <w:r w:rsidRPr="002F61CB">
        <w:rPr>
          <w:rFonts w:asciiTheme="minorHAnsi" w:hAnsiTheme="minorHAnsi" w:cstheme="minorHAnsi"/>
          <w:color w:val="000000" w:themeColor="text1"/>
          <w:sz w:val="24"/>
          <w:szCs w:val="24"/>
        </w:rPr>
        <w:t>CREA 17.771-3  - S</w:t>
      </w:r>
      <w:r w:rsidR="002D7114" w:rsidRPr="002F61CB">
        <w:rPr>
          <w:rFonts w:asciiTheme="minorHAnsi" w:hAnsiTheme="minorHAnsi" w:cstheme="minorHAnsi"/>
          <w:color w:val="000000" w:themeColor="text1"/>
          <w:sz w:val="24"/>
          <w:szCs w:val="24"/>
        </w:rPr>
        <w:t>M</w:t>
      </w:r>
      <w:r w:rsidRPr="002F61CB">
        <w:rPr>
          <w:rFonts w:asciiTheme="minorHAnsi" w:hAnsiTheme="minorHAnsi" w:cstheme="minorHAnsi"/>
          <w:color w:val="000000" w:themeColor="text1"/>
          <w:sz w:val="24"/>
          <w:szCs w:val="24"/>
        </w:rPr>
        <w:t>O</w:t>
      </w:r>
    </w:p>
    <w:sectPr w:rsidR="002D7114" w:rsidRPr="002F61CB" w:rsidSect="00584964">
      <w:headerReference w:type="default" r:id="rId9"/>
      <w:footerReference w:type="default" r:id="rId10"/>
      <w:pgSz w:w="12240" w:h="15840"/>
      <w:pgMar w:top="1417" w:right="1183" w:bottom="1417" w:left="1350" w:header="708" w:footer="2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B81A3" w14:textId="77777777" w:rsidR="004C5465" w:rsidRDefault="004C5465">
      <w:r>
        <w:separator/>
      </w:r>
    </w:p>
  </w:endnote>
  <w:endnote w:type="continuationSeparator" w:id="0">
    <w:p w14:paraId="4C4CF43E" w14:textId="77777777" w:rsidR="004C5465" w:rsidRDefault="004C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A243" w14:textId="77777777" w:rsidR="00750AC2" w:rsidRPr="00D25306" w:rsidRDefault="00750AC2" w:rsidP="00750AC2">
    <w:pPr>
      <w:pStyle w:val="Rodap"/>
      <w:jc w:val="right"/>
      <w:rPr>
        <w:rFonts w:ascii="Arial" w:hAnsi="Arial" w:cs="Arial"/>
        <w:b/>
        <w:color w:val="262626"/>
      </w:rPr>
    </w:pPr>
    <w:r w:rsidRPr="00D25306">
      <w:rPr>
        <w:rFonts w:ascii="Arial" w:hAnsi="Arial" w:cs="Arial"/>
        <w:b/>
        <w:color w:val="262626"/>
      </w:rPr>
      <w:t xml:space="preserve">Secretaria </w:t>
    </w:r>
    <w:r>
      <w:rPr>
        <w:rFonts w:ascii="Arial" w:hAnsi="Arial" w:cs="Arial"/>
        <w:b/>
        <w:color w:val="262626"/>
      </w:rPr>
      <w:t>Municipal d</w:t>
    </w:r>
    <w:r w:rsidRPr="00D25306">
      <w:rPr>
        <w:rFonts w:ascii="Arial" w:hAnsi="Arial" w:cs="Arial"/>
        <w:b/>
        <w:color w:val="262626"/>
      </w:rPr>
      <w:t>e Obras</w:t>
    </w:r>
  </w:p>
  <w:p w14:paraId="698CE956" w14:textId="77777777" w:rsidR="00750AC2" w:rsidRPr="00D25306" w:rsidRDefault="00750AC2" w:rsidP="00750AC2">
    <w:pPr>
      <w:pStyle w:val="Rodap"/>
      <w:jc w:val="right"/>
      <w:rPr>
        <w:rFonts w:ascii="Arial" w:hAnsi="Arial" w:cs="Arial"/>
        <w:color w:val="262626"/>
      </w:rPr>
    </w:pPr>
    <w:r w:rsidRPr="00D25306">
      <w:rPr>
        <w:rFonts w:ascii="Arial" w:hAnsi="Arial" w:cs="Arial"/>
        <w:color w:val="262626"/>
      </w:rPr>
      <w:t>Rua José Pereira Liberato, 1899 – Bairro São João</w:t>
    </w:r>
  </w:p>
  <w:p w14:paraId="5DE071F7" w14:textId="77777777" w:rsidR="00750AC2" w:rsidRDefault="00750AC2" w:rsidP="00750AC2">
    <w:pPr>
      <w:pStyle w:val="Rodap"/>
      <w:jc w:val="right"/>
      <w:rPr>
        <w:rFonts w:ascii="Arial" w:hAnsi="Arial" w:cs="Arial"/>
        <w:color w:val="262626"/>
      </w:rPr>
    </w:pPr>
    <w:r w:rsidRPr="00D25306">
      <w:rPr>
        <w:rFonts w:ascii="Arial" w:hAnsi="Arial" w:cs="Arial"/>
        <w:color w:val="262626"/>
      </w:rPr>
      <w:t>CEP 88.305-410 - Itajaí/SC</w:t>
    </w:r>
    <w:r>
      <w:rPr>
        <w:rFonts w:ascii="Arial" w:hAnsi="Arial" w:cs="Arial"/>
        <w:color w:val="262626"/>
      </w:rPr>
      <w:t xml:space="preserve"> </w:t>
    </w:r>
    <w:r w:rsidRPr="00D25306">
      <w:rPr>
        <w:rFonts w:ascii="Arial" w:hAnsi="Arial" w:cs="Arial"/>
        <w:color w:val="262626"/>
      </w:rPr>
      <w:t>Fone</w:t>
    </w:r>
    <w:r>
      <w:rPr>
        <w:rFonts w:ascii="Arial" w:hAnsi="Arial" w:cs="Arial"/>
        <w:color w:val="262626"/>
      </w:rPr>
      <w:t xml:space="preserve"> </w:t>
    </w:r>
    <w:r w:rsidRPr="00D25306">
      <w:rPr>
        <w:rFonts w:ascii="Arial" w:hAnsi="Arial" w:cs="Arial"/>
        <w:color w:val="262626"/>
      </w:rPr>
      <w:t>(47) 3348-0303</w:t>
    </w:r>
  </w:p>
  <w:p w14:paraId="0680F5E3" w14:textId="6896E79D" w:rsidR="00750AC2" w:rsidRDefault="00750AC2" w:rsidP="00750AC2">
    <w:pPr>
      <w:pStyle w:val="Rodap"/>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sidR="00254842">
      <w:rPr>
        <w:b/>
        <w:noProof/>
      </w:rPr>
      <w:t>3</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254842">
      <w:rPr>
        <w:b/>
        <w:noProof/>
      </w:rPr>
      <w:t>9</w:t>
    </w:r>
    <w:r>
      <w:rPr>
        <w:b/>
        <w:sz w:val="24"/>
        <w:szCs w:val="24"/>
      </w:rPr>
      <w:fldChar w:fldCharType="end"/>
    </w:r>
  </w:p>
  <w:p w14:paraId="23EE41F8" w14:textId="77777777" w:rsidR="00792F83" w:rsidRPr="00992057" w:rsidRDefault="00792F83" w:rsidP="00992057">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158AF" w14:textId="77777777" w:rsidR="004C5465" w:rsidRDefault="004C5465">
      <w:r>
        <w:separator/>
      </w:r>
    </w:p>
  </w:footnote>
  <w:footnote w:type="continuationSeparator" w:id="0">
    <w:p w14:paraId="6FA1F699" w14:textId="77777777" w:rsidR="004C5465" w:rsidRDefault="004C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8702E" w14:textId="7218DC83" w:rsidR="00792F83" w:rsidRDefault="00750AC2" w:rsidP="00E26453">
    <w:pPr>
      <w:pStyle w:val="Cabealho"/>
      <w:jc w:val="right"/>
      <w:rPr>
        <w:noProof/>
      </w:rPr>
    </w:pPr>
    <w:r>
      <w:rPr>
        <w:noProof/>
      </w:rPr>
      <w:drawing>
        <wp:anchor distT="0" distB="0" distL="114300" distR="114300" simplePos="0" relativeHeight="251659264" behindDoc="0" locked="0" layoutInCell="1" allowOverlap="1" wp14:anchorId="2FA4D374" wp14:editId="770E96EA">
          <wp:simplePos x="0" y="0"/>
          <wp:positionH relativeFrom="column">
            <wp:posOffset>4383405</wp:posOffset>
          </wp:positionH>
          <wp:positionV relativeFrom="paragraph">
            <wp:posOffset>-297815</wp:posOffset>
          </wp:positionV>
          <wp:extent cx="1805305" cy="608330"/>
          <wp:effectExtent l="19050" t="0" r="4445" b="0"/>
          <wp:wrapNone/>
          <wp:docPr id="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61312" behindDoc="0" locked="0" layoutInCell="1" allowOverlap="1" wp14:anchorId="27A0329E" wp14:editId="2DD02C33">
          <wp:simplePos x="0" y="0"/>
          <wp:positionH relativeFrom="column">
            <wp:posOffset>-62545</wp:posOffset>
          </wp:positionH>
          <wp:positionV relativeFrom="paragraph">
            <wp:posOffset>-299609</wp:posOffset>
          </wp:positionV>
          <wp:extent cx="1895475" cy="525780"/>
          <wp:effectExtent l="19050" t="0" r="9525" b="0"/>
          <wp:wrapThrough wrapText="bothSides">
            <wp:wrapPolygon edited="0">
              <wp:start x="-217" y="0"/>
              <wp:lineTo x="-217" y="21130"/>
              <wp:lineTo x="21709" y="21130"/>
              <wp:lineTo x="21709" y="0"/>
              <wp:lineTo x="-217" y="0"/>
            </wp:wrapPolygon>
          </wp:wrapThrough>
          <wp:docPr id="26"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14:sizeRelV relativeFrom="margin">
            <wp14:pctHeight>0</wp14:pctHeight>
          </wp14:sizeRelV>
        </wp:anchor>
      </w:drawing>
    </w:r>
  </w:p>
  <w:p w14:paraId="09C45EF8" w14:textId="77777777" w:rsidR="00792F83" w:rsidRDefault="00792F83" w:rsidP="00477D1D">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40F6EBD"/>
    <w:multiLevelType w:val="hybridMultilevel"/>
    <w:tmpl w:val="28E4F6DE"/>
    <w:lvl w:ilvl="0" w:tplc="022EF7A6">
      <w:start w:val="2"/>
      <w:numFmt w:val="bullet"/>
      <w:lvlText w:val=""/>
      <w:lvlJc w:val="left"/>
      <w:pPr>
        <w:ind w:left="927" w:hanging="360"/>
      </w:pPr>
      <w:rPr>
        <w:rFonts w:ascii="Symbol" w:eastAsia="Times New Roman" w:hAnsi="Symbol" w:cs="Arial"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E073F5"/>
    <w:multiLevelType w:val="multilevel"/>
    <w:tmpl w:val="B8308B94"/>
    <w:lvl w:ilvl="0">
      <w:start w:val="3"/>
      <w:numFmt w:val="decimal"/>
      <w:lvlText w:val="%1."/>
      <w:lvlJc w:val="left"/>
      <w:pPr>
        <w:ind w:left="555" w:hanging="55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0111D98"/>
    <w:multiLevelType w:val="hybridMultilevel"/>
    <w:tmpl w:val="94F0608A"/>
    <w:lvl w:ilvl="0" w:tplc="70FE5830">
      <w:start w:val="1"/>
      <w:numFmt w:val="lowerLetter"/>
      <w:lvlText w:val="%1)"/>
      <w:lvlJc w:val="left"/>
      <w:pPr>
        <w:tabs>
          <w:tab w:val="num" w:pos="1069"/>
        </w:tabs>
        <w:ind w:left="1069" w:hanging="360"/>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4" w15:restartNumberingAfterBreak="0">
    <w:nsid w:val="12DF2300"/>
    <w:multiLevelType w:val="multilevel"/>
    <w:tmpl w:val="C25E0DA4"/>
    <w:lvl w:ilvl="0">
      <w:start w:val="7"/>
      <w:numFmt w:val="decimal"/>
      <w:lvlText w:val="%1."/>
      <w:lvlJc w:val="left"/>
      <w:pPr>
        <w:tabs>
          <w:tab w:val="num" w:pos="360"/>
        </w:tabs>
        <w:ind w:left="360" w:hanging="360"/>
      </w:pPr>
      <w:rPr>
        <w:rFonts w:hint="default"/>
        <w:b/>
        <w:i w:val="0"/>
      </w:rPr>
    </w:lvl>
    <w:lvl w:ilvl="1">
      <w:start w:val="9"/>
      <w:numFmt w:val="decimal"/>
      <w:lvlRestart w:val="0"/>
      <w:pStyle w:val="EstiloTtulo2Negrito"/>
      <w:isLg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val="0"/>
        <w:i w:val="0"/>
      </w:rPr>
    </w:lvl>
    <w:lvl w:ilvl="3">
      <w:start w:val="1"/>
      <w:numFmt w:val="decimal"/>
      <w:lvlRestart w:val="1"/>
      <w:isLgl/>
      <w:suff w:val="space"/>
      <w:lvlText w:val="%1.%2.%3.%4."/>
      <w:lvlJc w:val="left"/>
      <w:pPr>
        <w:ind w:left="1728" w:hanging="648"/>
      </w:pPr>
      <w:rPr>
        <w:rFonts w:hint="default"/>
        <w:b/>
        <w:i w:val="0"/>
      </w:rPr>
    </w:lvl>
    <w:lvl w:ilvl="4">
      <w:start w:val="1"/>
      <w:numFmt w:val="decimal"/>
      <w:lvlText w:val="%1.%2.%3.%4.%5."/>
      <w:lvlJc w:val="left"/>
      <w:pPr>
        <w:tabs>
          <w:tab w:val="num" w:pos="2520"/>
        </w:tabs>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CB6186F"/>
    <w:multiLevelType w:val="multilevel"/>
    <w:tmpl w:val="1B64446A"/>
    <w:lvl w:ilvl="0">
      <w:start w:val="2"/>
      <w:numFmt w:val="decimal"/>
      <w:lvlText w:val="%1."/>
      <w:lvlJc w:val="left"/>
      <w:pPr>
        <w:tabs>
          <w:tab w:val="num" w:pos="840"/>
        </w:tabs>
        <w:ind w:left="840" w:hanging="840"/>
      </w:pPr>
      <w:rPr>
        <w:rFonts w:hint="default"/>
      </w:rPr>
    </w:lvl>
    <w:lvl w:ilvl="1">
      <w:start w:val="1"/>
      <w:numFmt w:val="decimal"/>
      <w:lvlText w:val="%1.%2."/>
      <w:lvlJc w:val="left"/>
      <w:pPr>
        <w:tabs>
          <w:tab w:val="num" w:pos="1407"/>
        </w:tabs>
        <w:ind w:left="1407" w:hanging="840"/>
      </w:pPr>
      <w:rPr>
        <w:rFonts w:hint="default"/>
      </w:rPr>
    </w:lvl>
    <w:lvl w:ilvl="2">
      <w:start w:val="2"/>
      <w:numFmt w:val="decimal"/>
      <w:lvlText w:val="%1.%2.%3."/>
      <w:lvlJc w:val="left"/>
      <w:pPr>
        <w:tabs>
          <w:tab w:val="num" w:pos="1974"/>
        </w:tabs>
        <w:ind w:left="1974" w:hanging="840"/>
      </w:pPr>
      <w:rPr>
        <w:rFonts w:hint="default"/>
      </w:rPr>
    </w:lvl>
    <w:lvl w:ilvl="3">
      <w:start w:val="1"/>
      <w:numFmt w:val="decimal"/>
      <w:lvlText w:val="%1.%2.%3.%4."/>
      <w:lvlJc w:val="left"/>
      <w:pPr>
        <w:tabs>
          <w:tab w:val="num" w:pos="2541"/>
        </w:tabs>
        <w:ind w:left="2541" w:hanging="84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15:restartNumberingAfterBreak="0">
    <w:nsid w:val="2E7F0C38"/>
    <w:multiLevelType w:val="hybridMultilevel"/>
    <w:tmpl w:val="6C928320"/>
    <w:lvl w:ilvl="0" w:tplc="7BA61C6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31E977B6"/>
    <w:multiLevelType w:val="hybridMultilevel"/>
    <w:tmpl w:val="93BE81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40595935"/>
    <w:multiLevelType w:val="hybridMultilevel"/>
    <w:tmpl w:val="9F366E18"/>
    <w:lvl w:ilvl="0" w:tplc="F4E46008">
      <w:start w:val="1"/>
      <w:numFmt w:val="lowerLetter"/>
      <w:lvlText w:val="%1)"/>
      <w:lvlJc w:val="left"/>
      <w:pPr>
        <w:tabs>
          <w:tab w:val="num" w:pos="1069"/>
        </w:tabs>
        <w:ind w:left="1069" w:hanging="360"/>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9" w15:restartNumberingAfterBreak="0">
    <w:nsid w:val="41D55D17"/>
    <w:multiLevelType w:val="hybridMultilevel"/>
    <w:tmpl w:val="9BE6608C"/>
    <w:lvl w:ilvl="0" w:tplc="0CF8D346">
      <w:start w:val="2"/>
      <w:numFmt w:val="bullet"/>
      <w:lvlText w:val=""/>
      <w:lvlJc w:val="left"/>
      <w:pPr>
        <w:ind w:left="922" w:hanging="360"/>
      </w:pPr>
      <w:rPr>
        <w:rFonts w:ascii="Symbol" w:eastAsia="Times New Roman" w:hAnsi="Symbo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420C05A1"/>
    <w:multiLevelType w:val="hybridMultilevel"/>
    <w:tmpl w:val="2AB842F8"/>
    <w:lvl w:ilvl="0" w:tplc="195055C0">
      <w:start w:val="1"/>
      <w:numFmt w:val="lowerLetter"/>
      <w:lvlText w:val="%1)"/>
      <w:lvlJc w:val="left"/>
      <w:pPr>
        <w:tabs>
          <w:tab w:val="num" w:pos="1744"/>
        </w:tabs>
        <w:ind w:left="1744" w:hanging="103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11" w15:restartNumberingAfterBreak="0">
    <w:nsid w:val="66546857"/>
    <w:multiLevelType w:val="hybridMultilevel"/>
    <w:tmpl w:val="60D0906C"/>
    <w:lvl w:ilvl="0" w:tplc="AA667DB0">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D6699"/>
    <w:multiLevelType w:val="singleLevel"/>
    <w:tmpl w:val="774AF14E"/>
    <w:lvl w:ilvl="0">
      <w:start w:val="1"/>
      <w:numFmt w:val="bullet"/>
      <w:lvlText w:val="-"/>
      <w:lvlJc w:val="left"/>
      <w:pPr>
        <w:tabs>
          <w:tab w:val="num" w:pos="1800"/>
        </w:tabs>
        <w:ind w:left="1800" w:hanging="360"/>
      </w:pPr>
      <w:rPr>
        <w:rFonts w:hint="default"/>
      </w:rPr>
    </w:lvl>
  </w:abstractNum>
  <w:abstractNum w:abstractNumId="13" w15:restartNumberingAfterBreak="0">
    <w:nsid w:val="7047280A"/>
    <w:multiLevelType w:val="hybridMultilevel"/>
    <w:tmpl w:val="6F267604"/>
    <w:lvl w:ilvl="0" w:tplc="47502E0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53F4F75"/>
    <w:multiLevelType w:val="hybridMultilevel"/>
    <w:tmpl w:val="28E6473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4"/>
  </w:num>
  <w:num w:numId="2">
    <w:abstractNumId w:val="3"/>
  </w:num>
  <w:num w:numId="3">
    <w:abstractNumId w:val="10"/>
  </w:num>
  <w:num w:numId="4">
    <w:abstractNumId w:val="8"/>
  </w:num>
  <w:num w:numId="5">
    <w:abstractNumId w:val="5"/>
  </w:num>
  <w:num w:numId="6">
    <w:abstractNumId w:val="12"/>
  </w:num>
  <w:num w:numId="7">
    <w:abstractNumId w:val="11"/>
  </w:num>
  <w:num w:numId="8">
    <w:abstractNumId w:val="1"/>
  </w:num>
  <w:num w:numId="9">
    <w:abstractNumId w:val="7"/>
  </w:num>
  <w:num w:numId="10">
    <w:abstractNumId w:val="4"/>
  </w:num>
  <w:num w:numId="11">
    <w:abstractNumId w:val="0"/>
  </w:num>
  <w:num w:numId="12">
    <w:abstractNumId w:val="9"/>
  </w:num>
  <w:num w:numId="13">
    <w:abstractNumId w:val="13"/>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4C"/>
    <w:rsid w:val="00004D9A"/>
    <w:rsid w:val="00015FC2"/>
    <w:rsid w:val="00020467"/>
    <w:rsid w:val="00023C90"/>
    <w:rsid w:val="00025422"/>
    <w:rsid w:val="0002717C"/>
    <w:rsid w:val="00030574"/>
    <w:rsid w:val="00032DEC"/>
    <w:rsid w:val="00036306"/>
    <w:rsid w:val="000407F2"/>
    <w:rsid w:val="000409FC"/>
    <w:rsid w:val="00046EA0"/>
    <w:rsid w:val="0005017B"/>
    <w:rsid w:val="0005139A"/>
    <w:rsid w:val="00051CE7"/>
    <w:rsid w:val="000545C8"/>
    <w:rsid w:val="00057202"/>
    <w:rsid w:val="00057668"/>
    <w:rsid w:val="00064127"/>
    <w:rsid w:val="0006563F"/>
    <w:rsid w:val="00065709"/>
    <w:rsid w:val="0007473E"/>
    <w:rsid w:val="00074DD5"/>
    <w:rsid w:val="00074E6F"/>
    <w:rsid w:val="00075720"/>
    <w:rsid w:val="000776BD"/>
    <w:rsid w:val="00080BA1"/>
    <w:rsid w:val="0008279A"/>
    <w:rsid w:val="00083908"/>
    <w:rsid w:val="00084AA4"/>
    <w:rsid w:val="00091EE1"/>
    <w:rsid w:val="000A5E84"/>
    <w:rsid w:val="000B10AE"/>
    <w:rsid w:val="000B1A91"/>
    <w:rsid w:val="000C0DFD"/>
    <w:rsid w:val="000C42B5"/>
    <w:rsid w:val="000C6F43"/>
    <w:rsid w:val="000D6B85"/>
    <w:rsid w:val="000E17A7"/>
    <w:rsid w:val="000E3C08"/>
    <w:rsid w:val="000E41CD"/>
    <w:rsid w:val="000E6E11"/>
    <w:rsid w:val="000F1F91"/>
    <w:rsid w:val="000F52C9"/>
    <w:rsid w:val="00101A2F"/>
    <w:rsid w:val="00101EE0"/>
    <w:rsid w:val="0010322D"/>
    <w:rsid w:val="00105376"/>
    <w:rsid w:val="00106D9D"/>
    <w:rsid w:val="00114B78"/>
    <w:rsid w:val="00120F27"/>
    <w:rsid w:val="00121F16"/>
    <w:rsid w:val="001272CD"/>
    <w:rsid w:val="00127EA9"/>
    <w:rsid w:val="0013325D"/>
    <w:rsid w:val="001363E4"/>
    <w:rsid w:val="001401C1"/>
    <w:rsid w:val="00140CF9"/>
    <w:rsid w:val="00141219"/>
    <w:rsid w:val="001435D5"/>
    <w:rsid w:val="001466D9"/>
    <w:rsid w:val="001503B4"/>
    <w:rsid w:val="00153657"/>
    <w:rsid w:val="0015550E"/>
    <w:rsid w:val="00157ACA"/>
    <w:rsid w:val="0016006B"/>
    <w:rsid w:val="001652FD"/>
    <w:rsid w:val="00165DB0"/>
    <w:rsid w:val="00165F85"/>
    <w:rsid w:val="001677C9"/>
    <w:rsid w:val="00170729"/>
    <w:rsid w:val="00181189"/>
    <w:rsid w:val="001841E5"/>
    <w:rsid w:val="00184518"/>
    <w:rsid w:val="00186229"/>
    <w:rsid w:val="001906FF"/>
    <w:rsid w:val="0019133A"/>
    <w:rsid w:val="00192201"/>
    <w:rsid w:val="0019418A"/>
    <w:rsid w:val="00195A1E"/>
    <w:rsid w:val="001A0275"/>
    <w:rsid w:val="001A20B5"/>
    <w:rsid w:val="001A46D6"/>
    <w:rsid w:val="001B0820"/>
    <w:rsid w:val="001B19F3"/>
    <w:rsid w:val="001B71B6"/>
    <w:rsid w:val="001B74DE"/>
    <w:rsid w:val="001B7797"/>
    <w:rsid w:val="001C4D96"/>
    <w:rsid w:val="001C5AD0"/>
    <w:rsid w:val="001C733E"/>
    <w:rsid w:val="001D344A"/>
    <w:rsid w:val="001D388A"/>
    <w:rsid w:val="001D6905"/>
    <w:rsid w:val="001D72C9"/>
    <w:rsid w:val="001E033E"/>
    <w:rsid w:val="001E2677"/>
    <w:rsid w:val="001E3749"/>
    <w:rsid w:val="001E528D"/>
    <w:rsid w:val="001E6734"/>
    <w:rsid w:val="001F14BE"/>
    <w:rsid w:val="001F42FB"/>
    <w:rsid w:val="00200673"/>
    <w:rsid w:val="00201303"/>
    <w:rsid w:val="00206D90"/>
    <w:rsid w:val="00211C03"/>
    <w:rsid w:val="00211FCE"/>
    <w:rsid w:val="0021381B"/>
    <w:rsid w:val="0021737B"/>
    <w:rsid w:val="002215AF"/>
    <w:rsid w:val="00222892"/>
    <w:rsid w:val="00230AED"/>
    <w:rsid w:val="0023188B"/>
    <w:rsid w:val="00231A8B"/>
    <w:rsid w:val="00235C63"/>
    <w:rsid w:val="00236470"/>
    <w:rsid w:val="002438ED"/>
    <w:rsid w:val="00246026"/>
    <w:rsid w:val="002519E7"/>
    <w:rsid w:val="00251A14"/>
    <w:rsid w:val="00254842"/>
    <w:rsid w:val="00260E8E"/>
    <w:rsid w:val="002619A5"/>
    <w:rsid w:val="0026534A"/>
    <w:rsid w:val="00266DB2"/>
    <w:rsid w:val="00270141"/>
    <w:rsid w:val="00271244"/>
    <w:rsid w:val="002807F1"/>
    <w:rsid w:val="002823FC"/>
    <w:rsid w:val="00282EC5"/>
    <w:rsid w:val="0028366E"/>
    <w:rsid w:val="00290846"/>
    <w:rsid w:val="00295C49"/>
    <w:rsid w:val="00296B6E"/>
    <w:rsid w:val="002A0A28"/>
    <w:rsid w:val="002A37E6"/>
    <w:rsid w:val="002A5417"/>
    <w:rsid w:val="002A58DE"/>
    <w:rsid w:val="002B7DB4"/>
    <w:rsid w:val="002C082E"/>
    <w:rsid w:val="002C1706"/>
    <w:rsid w:val="002D0C63"/>
    <w:rsid w:val="002D2150"/>
    <w:rsid w:val="002D3AC8"/>
    <w:rsid w:val="002D7114"/>
    <w:rsid w:val="002E7546"/>
    <w:rsid w:val="002F1012"/>
    <w:rsid w:val="002F5110"/>
    <w:rsid w:val="002F61CB"/>
    <w:rsid w:val="002F7868"/>
    <w:rsid w:val="003032DD"/>
    <w:rsid w:val="003055E9"/>
    <w:rsid w:val="00306EFA"/>
    <w:rsid w:val="00307DF5"/>
    <w:rsid w:val="00310134"/>
    <w:rsid w:val="00311584"/>
    <w:rsid w:val="00320322"/>
    <w:rsid w:val="00320531"/>
    <w:rsid w:val="00325327"/>
    <w:rsid w:val="00333B0A"/>
    <w:rsid w:val="00334197"/>
    <w:rsid w:val="0033442D"/>
    <w:rsid w:val="00334679"/>
    <w:rsid w:val="00337D7F"/>
    <w:rsid w:val="00341237"/>
    <w:rsid w:val="00343F4B"/>
    <w:rsid w:val="0034564D"/>
    <w:rsid w:val="0035113F"/>
    <w:rsid w:val="003513BE"/>
    <w:rsid w:val="00353F40"/>
    <w:rsid w:val="00355405"/>
    <w:rsid w:val="003619AA"/>
    <w:rsid w:val="0036244D"/>
    <w:rsid w:val="00363FB3"/>
    <w:rsid w:val="003679CE"/>
    <w:rsid w:val="0037540C"/>
    <w:rsid w:val="00376FE5"/>
    <w:rsid w:val="0038037B"/>
    <w:rsid w:val="00387C92"/>
    <w:rsid w:val="00390E87"/>
    <w:rsid w:val="003948C5"/>
    <w:rsid w:val="003B3DCA"/>
    <w:rsid w:val="003B4428"/>
    <w:rsid w:val="003B502C"/>
    <w:rsid w:val="003B6D02"/>
    <w:rsid w:val="003C1C17"/>
    <w:rsid w:val="003C5C5D"/>
    <w:rsid w:val="003D006C"/>
    <w:rsid w:val="003E1729"/>
    <w:rsid w:val="003E272A"/>
    <w:rsid w:val="003F2BCB"/>
    <w:rsid w:val="003F64A5"/>
    <w:rsid w:val="003F6BDF"/>
    <w:rsid w:val="003F6E4B"/>
    <w:rsid w:val="003F7B3B"/>
    <w:rsid w:val="003F7EA4"/>
    <w:rsid w:val="00401CF3"/>
    <w:rsid w:val="00402723"/>
    <w:rsid w:val="00405569"/>
    <w:rsid w:val="0040776B"/>
    <w:rsid w:val="004130B1"/>
    <w:rsid w:val="00413598"/>
    <w:rsid w:val="00421097"/>
    <w:rsid w:val="00421784"/>
    <w:rsid w:val="00421AD1"/>
    <w:rsid w:val="00424179"/>
    <w:rsid w:val="004255F9"/>
    <w:rsid w:val="00442191"/>
    <w:rsid w:val="004425EE"/>
    <w:rsid w:val="00445F55"/>
    <w:rsid w:val="0045021C"/>
    <w:rsid w:val="00453F4C"/>
    <w:rsid w:val="00460EA7"/>
    <w:rsid w:val="00473D20"/>
    <w:rsid w:val="0047562E"/>
    <w:rsid w:val="00477450"/>
    <w:rsid w:val="00477B84"/>
    <w:rsid w:val="00477D1D"/>
    <w:rsid w:val="00481B7E"/>
    <w:rsid w:val="004837A9"/>
    <w:rsid w:val="00486BB6"/>
    <w:rsid w:val="00486D14"/>
    <w:rsid w:val="004877CE"/>
    <w:rsid w:val="0049353F"/>
    <w:rsid w:val="004955D6"/>
    <w:rsid w:val="00496768"/>
    <w:rsid w:val="004969D1"/>
    <w:rsid w:val="004A0AC0"/>
    <w:rsid w:val="004A14EF"/>
    <w:rsid w:val="004A49F6"/>
    <w:rsid w:val="004A6E81"/>
    <w:rsid w:val="004B0CB8"/>
    <w:rsid w:val="004B2453"/>
    <w:rsid w:val="004B39B8"/>
    <w:rsid w:val="004B4FB8"/>
    <w:rsid w:val="004B52C3"/>
    <w:rsid w:val="004C049F"/>
    <w:rsid w:val="004C3241"/>
    <w:rsid w:val="004C5465"/>
    <w:rsid w:val="004C5EDB"/>
    <w:rsid w:val="004C7246"/>
    <w:rsid w:val="004D41FA"/>
    <w:rsid w:val="004D5A44"/>
    <w:rsid w:val="004D70EE"/>
    <w:rsid w:val="004E1644"/>
    <w:rsid w:val="004E2F44"/>
    <w:rsid w:val="004E41AC"/>
    <w:rsid w:val="004E653A"/>
    <w:rsid w:val="004F4D8E"/>
    <w:rsid w:val="004F5060"/>
    <w:rsid w:val="004F70DD"/>
    <w:rsid w:val="00500A52"/>
    <w:rsid w:val="005031B7"/>
    <w:rsid w:val="0051143A"/>
    <w:rsid w:val="0051639A"/>
    <w:rsid w:val="00521FA8"/>
    <w:rsid w:val="00523789"/>
    <w:rsid w:val="00523B5D"/>
    <w:rsid w:val="00523FF7"/>
    <w:rsid w:val="00525BE0"/>
    <w:rsid w:val="0052637C"/>
    <w:rsid w:val="0053334B"/>
    <w:rsid w:val="00550043"/>
    <w:rsid w:val="00554728"/>
    <w:rsid w:val="005605CB"/>
    <w:rsid w:val="00560E50"/>
    <w:rsid w:val="00562346"/>
    <w:rsid w:val="005665F3"/>
    <w:rsid w:val="00574152"/>
    <w:rsid w:val="00575F15"/>
    <w:rsid w:val="005829A0"/>
    <w:rsid w:val="00583A07"/>
    <w:rsid w:val="00584964"/>
    <w:rsid w:val="005931BF"/>
    <w:rsid w:val="0059414C"/>
    <w:rsid w:val="00594824"/>
    <w:rsid w:val="00597FAE"/>
    <w:rsid w:val="005A054C"/>
    <w:rsid w:val="005A150B"/>
    <w:rsid w:val="005A1A12"/>
    <w:rsid w:val="005A2439"/>
    <w:rsid w:val="005A253F"/>
    <w:rsid w:val="005B2F36"/>
    <w:rsid w:val="005B471C"/>
    <w:rsid w:val="005B49E5"/>
    <w:rsid w:val="005B7083"/>
    <w:rsid w:val="005C516A"/>
    <w:rsid w:val="005D048F"/>
    <w:rsid w:val="005D2D2E"/>
    <w:rsid w:val="005D529E"/>
    <w:rsid w:val="005D5744"/>
    <w:rsid w:val="005D5B4A"/>
    <w:rsid w:val="005E0098"/>
    <w:rsid w:val="005E0DCD"/>
    <w:rsid w:val="005F0231"/>
    <w:rsid w:val="005F250B"/>
    <w:rsid w:val="005F5949"/>
    <w:rsid w:val="00602B2E"/>
    <w:rsid w:val="00612DEB"/>
    <w:rsid w:val="006131C2"/>
    <w:rsid w:val="00615DB9"/>
    <w:rsid w:val="00617C28"/>
    <w:rsid w:val="00627656"/>
    <w:rsid w:val="00630728"/>
    <w:rsid w:val="006311C3"/>
    <w:rsid w:val="00634FEF"/>
    <w:rsid w:val="006424B1"/>
    <w:rsid w:val="006508D0"/>
    <w:rsid w:val="00650D2E"/>
    <w:rsid w:val="00651692"/>
    <w:rsid w:val="00653170"/>
    <w:rsid w:val="00664613"/>
    <w:rsid w:val="00671058"/>
    <w:rsid w:val="00672C4A"/>
    <w:rsid w:val="006744C2"/>
    <w:rsid w:val="00675802"/>
    <w:rsid w:val="006763A9"/>
    <w:rsid w:val="00676FC2"/>
    <w:rsid w:val="00681021"/>
    <w:rsid w:val="00685C68"/>
    <w:rsid w:val="006A07AD"/>
    <w:rsid w:val="006B10E2"/>
    <w:rsid w:val="006B49D6"/>
    <w:rsid w:val="006B5E01"/>
    <w:rsid w:val="006C0188"/>
    <w:rsid w:val="006C1EC2"/>
    <w:rsid w:val="006C2A0D"/>
    <w:rsid w:val="006C76DE"/>
    <w:rsid w:val="006D7158"/>
    <w:rsid w:val="006D7E1A"/>
    <w:rsid w:val="006E1818"/>
    <w:rsid w:val="006E293C"/>
    <w:rsid w:val="006E313B"/>
    <w:rsid w:val="006E3771"/>
    <w:rsid w:val="006E3B36"/>
    <w:rsid w:val="006E3E62"/>
    <w:rsid w:val="006F38D3"/>
    <w:rsid w:val="006F3D50"/>
    <w:rsid w:val="006F7C9A"/>
    <w:rsid w:val="00706761"/>
    <w:rsid w:val="0071036E"/>
    <w:rsid w:val="007123A4"/>
    <w:rsid w:val="00712A6D"/>
    <w:rsid w:val="00712E79"/>
    <w:rsid w:val="00714591"/>
    <w:rsid w:val="00715390"/>
    <w:rsid w:val="007155C5"/>
    <w:rsid w:val="0071622E"/>
    <w:rsid w:val="00716DED"/>
    <w:rsid w:val="00717489"/>
    <w:rsid w:val="007209CB"/>
    <w:rsid w:val="007212BF"/>
    <w:rsid w:val="00725CD6"/>
    <w:rsid w:val="007261D3"/>
    <w:rsid w:val="00740845"/>
    <w:rsid w:val="00750AC2"/>
    <w:rsid w:val="00751065"/>
    <w:rsid w:val="0075182C"/>
    <w:rsid w:val="00751C7E"/>
    <w:rsid w:val="00752BFF"/>
    <w:rsid w:val="007567D0"/>
    <w:rsid w:val="00756EAF"/>
    <w:rsid w:val="007625B9"/>
    <w:rsid w:val="007630D6"/>
    <w:rsid w:val="00765717"/>
    <w:rsid w:val="0076596C"/>
    <w:rsid w:val="00765B53"/>
    <w:rsid w:val="00780076"/>
    <w:rsid w:val="00780566"/>
    <w:rsid w:val="00782AEE"/>
    <w:rsid w:val="00791DFC"/>
    <w:rsid w:val="00792F83"/>
    <w:rsid w:val="00794426"/>
    <w:rsid w:val="007956F2"/>
    <w:rsid w:val="00796D1A"/>
    <w:rsid w:val="007A18AD"/>
    <w:rsid w:val="007A2E97"/>
    <w:rsid w:val="007A3B92"/>
    <w:rsid w:val="007A463C"/>
    <w:rsid w:val="007B0542"/>
    <w:rsid w:val="007C4AAE"/>
    <w:rsid w:val="007C4E17"/>
    <w:rsid w:val="007D3E79"/>
    <w:rsid w:val="007D437F"/>
    <w:rsid w:val="007D44BA"/>
    <w:rsid w:val="007D54DF"/>
    <w:rsid w:val="007D74DC"/>
    <w:rsid w:val="007E1345"/>
    <w:rsid w:val="007E20F5"/>
    <w:rsid w:val="007E3B31"/>
    <w:rsid w:val="007E5851"/>
    <w:rsid w:val="007E6EA4"/>
    <w:rsid w:val="007E7372"/>
    <w:rsid w:val="007F0093"/>
    <w:rsid w:val="007F01F0"/>
    <w:rsid w:val="007F13A1"/>
    <w:rsid w:val="007F56B5"/>
    <w:rsid w:val="00805C57"/>
    <w:rsid w:val="008114ED"/>
    <w:rsid w:val="0081202C"/>
    <w:rsid w:val="00812435"/>
    <w:rsid w:val="00823B7F"/>
    <w:rsid w:val="00824323"/>
    <w:rsid w:val="008319B6"/>
    <w:rsid w:val="0083296A"/>
    <w:rsid w:val="00837E0B"/>
    <w:rsid w:val="00843FB3"/>
    <w:rsid w:val="008464E7"/>
    <w:rsid w:val="00846C56"/>
    <w:rsid w:val="00846EC0"/>
    <w:rsid w:val="00853AA5"/>
    <w:rsid w:val="00862BF7"/>
    <w:rsid w:val="00864EAF"/>
    <w:rsid w:val="00867923"/>
    <w:rsid w:val="00870B4F"/>
    <w:rsid w:val="00870C82"/>
    <w:rsid w:val="00872D5A"/>
    <w:rsid w:val="008743D5"/>
    <w:rsid w:val="00876118"/>
    <w:rsid w:val="00882F88"/>
    <w:rsid w:val="00886891"/>
    <w:rsid w:val="00894623"/>
    <w:rsid w:val="008A1AFD"/>
    <w:rsid w:val="008A310F"/>
    <w:rsid w:val="008A4604"/>
    <w:rsid w:val="008A631B"/>
    <w:rsid w:val="008A7F4D"/>
    <w:rsid w:val="008A7F7D"/>
    <w:rsid w:val="008D64FA"/>
    <w:rsid w:val="008E0B6D"/>
    <w:rsid w:val="008E0E0C"/>
    <w:rsid w:val="008E26F3"/>
    <w:rsid w:val="008E5BA3"/>
    <w:rsid w:val="008F0712"/>
    <w:rsid w:val="008F7468"/>
    <w:rsid w:val="008F7C08"/>
    <w:rsid w:val="008F7C15"/>
    <w:rsid w:val="009037A0"/>
    <w:rsid w:val="00910E5C"/>
    <w:rsid w:val="00922A33"/>
    <w:rsid w:val="009239F4"/>
    <w:rsid w:val="00926774"/>
    <w:rsid w:val="00934347"/>
    <w:rsid w:val="0094212B"/>
    <w:rsid w:val="00942550"/>
    <w:rsid w:val="009427CD"/>
    <w:rsid w:val="00944405"/>
    <w:rsid w:val="00950909"/>
    <w:rsid w:val="00953BE8"/>
    <w:rsid w:val="009548C5"/>
    <w:rsid w:val="00956085"/>
    <w:rsid w:val="00956DB3"/>
    <w:rsid w:val="00960C46"/>
    <w:rsid w:val="0096657B"/>
    <w:rsid w:val="00971BC0"/>
    <w:rsid w:val="0097682B"/>
    <w:rsid w:val="00981299"/>
    <w:rsid w:val="00984D9F"/>
    <w:rsid w:val="00984E8B"/>
    <w:rsid w:val="0098565E"/>
    <w:rsid w:val="00992057"/>
    <w:rsid w:val="00992A83"/>
    <w:rsid w:val="0099329A"/>
    <w:rsid w:val="009A1732"/>
    <w:rsid w:val="009A2924"/>
    <w:rsid w:val="009A7293"/>
    <w:rsid w:val="009B04AD"/>
    <w:rsid w:val="009B2A98"/>
    <w:rsid w:val="009B4218"/>
    <w:rsid w:val="009C0FE0"/>
    <w:rsid w:val="009D20F0"/>
    <w:rsid w:val="009D2E5F"/>
    <w:rsid w:val="009D42F2"/>
    <w:rsid w:val="009D51B1"/>
    <w:rsid w:val="009D76DA"/>
    <w:rsid w:val="009E26C0"/>
    <w:rsid w:val="009E7388"/>
    <w:rsid w:val="009F2C82"/>
    <w:rsid w:val="009F4F26"/>
    <w:rsid w:val="00A0359F"/>
    <w:rsid w:val="00A03F74"/>
    <w:rsid w:val="00A06ED5"/>
    <w:rsid w:val="00A10891"/>
    <w:rsid w:val="00A1122F"/>
    <w:rsid w:val="00A11387"/>
    <w:rsid w:val="00A114A0"/>
    <w:rsid w:val="00A121EF"/>
    <w:rsid w:val="00A155AC"/>
    <w:rsid w:val="00A15F33"/>
    <w:rsid w:val="00A174CC"/>
    <w:rsid w:val="00A2259E"/>
    <w:rsid w:val="00A22666"/>
    <w:rsid w:val="00A2311E"/>
    <w:rsid w:val="00A252D1"/>
    <w:rsid w:val="00A257E3"/>
    <w:rsid w:val="00A2739E"/>
    <w:rsid w:val="00A337CB"/>
    <w:rsid w:val="00A34645"/>
    <w:rsid w:val="00A34669"/>
    <w:rsid w:val="00A36BF7"/>
    <w:rsid w:val="00A40575"/>
    <w:rsid w:val="00A4103B"/>
    <w:rsid w:val="00A4498C"/>
    <w:rsid w:val="00A44DC3"/>
    <w:rsid w:val="00A450AB"/>
    <w:rsid w:val="00A454C2"/>
    <w:rsid w:val="00A5212C"/>
    <w:rsid w:val="00A56826"/>
    <w:rsid w:val="00A641D5"/>
    <w:rsid w:val="00A73992"/>
    <w:rsid w:val="00A7554C"/>
    <w:rsid w:val="00A76BCB"/>
    <w:rsid w:val="00A76E06"/>
    <w:rsid w:val="00A77B85"/>
    <w:rsid w:val="00A84186"/>
    <w:rsid w:val="00A87B9B"/>
    <w:rsid w:val="00A90BB9"/>
    <w:rsid w:val="00A90FE8"/>
    <w:rsid w:val="00A96DD5"/>
    <w:rsid w:val="00AA12D5"/>
    <w:rsid w:val="00AA23C0"/>
    <w:rsid w:val="00AA264D"/>
    <w:rsid w:val="00AA2EF3"/>
    <w:rsid w:val="00AA3A47"/>
    <w:rsid w:val="00AA435E"/>
    <w:rsid w:val="00AB29D1"/>
    <w:rsid w:val="00AB3AD6"/>
    <w:rsid w:val="00AB43F2"/>
    <w:rsid w:val="00AB5E5A"/>
    <w:rsid w:val="00AB6434"/>
    <w:rsid w:val="00AB67F1"/>
    <w:rsid w:val="00AB73B9"/>
    <w:rsid w:val="00AC286B"/>
    <w:rsid w:val="00AC651F"/>
    <w:rsid w:val="00AD17AB"/>
    <w:rsid w:val="00AD2920"/>
    <w:rsid w:val="00AD45A1"/>
    <w:rsid w:val="00AE10FF"/>
    <w:rsid w:val="00AE4223"/>
    <w:rsid w:val="00AE46C6"/>
    <w:rsid w:val="00AE6352"/>
    <w:rsid w:val="00AE66CD"/>
    <w:rsid w:val="00AE7EBA"/>
    <w:rsid w:val="00AF3649"/>
    <w:rsid w:val="00AF652A"/>
    <w:rsid w:val="00AF67B6"/>
    <w:rsid w:val="00AF7052"/>
    <w:rsid w:val="00B01781"/>
    <w:rsid w:val="00B049B1"/>
    <w:rsid w:val="00B13F15"/>
    <w:rsid w:val="00B14228"/>
    <w:rsid w:val="00B16E24"/>
    <w:rsid w:val="00B17A16"/>
    <w:rsid w:val="00B21C67"/>
    <w:rsid w:val="00B23AD1"/>
    <w:rsid w:val="00B2473A"/>
    <w:rsid w:val="00B256BD"/>
    <w:rsid w:val="00B2699D"/>
    <w:rsid w:val="00B2797B"/>
    <w:rsid w:val="00B30374"/>
    <w:rsid w:val="00B31B90"/>
    <w:rsid w:val="00B32533"/>
    <w:rsid w:val="00B44E7B"/>
    <w:rsid w:val="00B45310"/>
    <w:rsid w:val="00B52CF3"/>
    <w:rsid w:val="00B808D4"/>
    <w:rsid w:val="00B81CFD"/>
    <w:rsid w:val="00B87706"/>
    <w:rsid w:val="00B91A6D"/>
    <w:rsid w:val="00B97BB3"/>
    <w:rsid w:val="00B97C42"/>
    <w:rsid w:val="00BA3B55"/>
    <w:rsid w:val="00BA4EDB"/>
    <w:rsid w:val="00BB058D"/>
    <w:rsid w:val="00BB0B9D"/>
    <w:rsid w:val="00BB39F4"/>
    <w:rsid w:val="00BB434B"/>
    <w:rsid w:val="00BB6D54"/>
    <w:rsid w:val="00BC1534"/>
    <w:rsid w:val="00BD041E"/>
    <w:rsid w:val="00BD2A00"/>
    <w:rsid w:val="00BD429C"/>
    <w:rsid w:val="00BD548D"/>
    <w:rsid w:val="00BE0642"/>
    <w:rsid w:val="00BF05FB"/>
    <w:rsid w:val="00BF1FD1"/>
    <w:rsid w:val="00BF4E08"/>
    <w:rsid w:val="00C01506"/>
    <w:rsid w:val="00C03D02"/>
    <w:rsid w:val="00C15C93"/>
    <w:rsid w:val="00C1726D"/>
    <w:rsid w:val="00C17431"/>
    <w:rsid w:val="00C22090"/>
    <w:rsid w:val="00C2215A"/>
    <w:rsid w:val="00C231C0"/>
    <w:rsid w:val="00C25DA4"/>
    <w:rsid w:val="00C263C1"/>
    <w:rsid w:val="00C30995"/>
    <w:rsid w:val="00C31CCB"/>
    <w:rsid w:val="00C341FA"/>
    <w:rsid w:val="00C36138"/>
    <w:rsid w:val="00C40720"/>
    <w:rsid w:val="00C41E53"/>
    <w:rsid w:val="00C43486"/>
    <w:rsid w:val="00C4441E"/>
    <w:rsid w:val="00C45485"/>
    <w:rsid w:val="00C455C0"/>
    <w:rsid w:val="00C469A1"/>
    <w:rsid w:val="00C46A92"/>
    <w:rsid w:val="00C47726"/>
    <w:rsid w:val="00C53CE1"/>
    <w:rsid w:val="00C570FA"/>
    <w:rsid w:val="00C570FD"/>
    <w:rsid w:val="00C572A0"/>
    <w:rsid w:val="00C57548"/>
    <w:rsid w:val="00C604D8"/>
    <w:rsid w:val="00C647D8"/>
    <w:rsid w:val="00C70BB4"/>
    <w:rsid w:val="00C71E04"/>
    <w:rsid w:val="00C83699"/>
    <w:rsid w:val="00C85C70"/>
    <w:rsid w:val="00C86D0D"/>
    <w:rsid w:val="00C91100"/>
    <w:rsid w:val="00CA378E"/>
    <w:rsid w:val="00CA4B45"/>
    <w:rsid w:val="00CA5676"/>
    <w:rsid w:val="00CB050F"/>
    <w:rsid w:val="00CB22D8"/>
    <w:rsid w:val="00CB3A08"/>
    <w:rsid w:val="00CB5AEC"/>
    <w:rsid w:val="00CC148F"/>
    <w:rsid w:val="00CC35A4"/>
    <w:rsid w:val="00CC57DF"/>
    <w:rsid w:val="00CD5432"/>
    <w:rsid w:val="00CE1ECF"/>
    <w:rsid w:val="00CE4C23"/>
    <w:rsid w:val="00CF0C74"/>
    <w:rsid w:val="00CF19C9"/>
    <w:rsid w:val="00CF1B4D"/>
    <w:rsid w:val="00CF6585"/>
    <w:rsid w:val="00D0214C"/>
    <w:rsid w:val="00D03949"/>
    <w:rsid w:val="00D06769"/>
    <w:rsid w:val="00D07B2F"/>
    <w:rsid w:val="00D153FF"/>
    <w:rsid w:val="00D1592D"/>
    <w:rsid w:val="00D17188"/>
    <w:rsid w:val="00D20106"/>
    <w:rsid w:val="00D216CC"/>
    <w:rsid w:val="00D25CB0"/>
    <w:rsid w:val="00D31B4D"/>
    <w:rsid w:val="00D33435"/>
    <w:rsid w:val="00D356E1"/>
    <w:rsid w:val="00D368AB"/>
    <w:rsid w:val="00D36B59"/>
    <w:rsid w:val="00D37E2C"/>
    <w:rsid w:val="00D439F9"/>
    <w:rsid w:val="00D452A2"/>
    <w:rsid w:val="00D47738"/>
    <w:rsid w:val="00D54173"/>
    <w:rsid w:val="00D55BB6"/>
    <w:rsid w:val="00D5686B"/>
    <w:rsid w:val="00D56F4E"/>
    <w:rsid w:val="00D60DCC"/>
    <w:rsid w:val="00D616A5"/>
    <w:rsid w:val="00D62F84"/>
    <w:rsid w:val="00D67081"/>
    <w:rsid w:val="00D74483"/>
    <w:rsid w:val="00D74C31"/>
    <w:rsid w:val="00D75939"/>
    <w:rsid w:val="00D77BDF"/>
    <w:rsid w:val="00D80CED"/>
    <w:rsid w:val="00D81494"/>
    <w:rsid w:val="00D830D7"/>
    <w:rsid w:val="00D83780"/>
    <w:rsid w:val="00D85438"/>
    <w:rsid w:val="00D8579A"/>
    <w:rsid w:val="00D87B6C"/>
    <w:rsid w:val="00D87D2E"/>
    <w:rsid w:val="00D90795"/>
    <w:rsid w:val="00D94DC5"/>
    <w:rsid w:val="00D95991"/>
    <w:rsid w:val="00D96D47"/>
    <w:rsid w:val="00D976D6"/>
    <w:rsid w:val="00DA6E63"/>
    <w:rsid w:val="00DB1B78"/>
    <w:rsid w:val="00DB2A1F"/>
    <w:rsid w:val="00DB3067"/>
    <w:rsid w:val="00DC3B3D"/>
    <w:rsid w:val="00DD4191"/>
    <w:rsid w:val="00DD65DD"/>
    <w:rsid w:val="00DE08CC"/>
    <w:rsid w:val="00DE2D0F"/>
    <w:rsid w:val="00DE2FEC"/>
    <w:rsid w:val="00DE38BB"/>
    <w:rsid w:val="00DE62F2"/>
    <w:rsid w:val="00DE7659"/>
    <w:rsid w:val="00DF16BE"/>
    <w:rsid w:val="00DF5120"/>
    <w:rsid w:val="00E0009B"/>
    <w:rsid w:val="00E02314"/>
    <w:rsid w:val="00E04625"/>
    <w:rsid w:val="00E047C8"/>
    <w:rsid w:val="00E05750"/>
    <w:rsid w:val="00E06FF0"/>
    <w:rsid w:val="00E102EF"/>
    <w:rsid w:val="00E11700"/>
    <w:rsid w:val="00E13404"/>
    <w:rsid w:val="00E156B3"/>
    <w:rsid w:val="00E26453"/>
    <w:rsid w:val="00E30A55"/>
    <w:rsid w:val="00E31541"/>
    <w:rsid w:val="00E324BE"/>
    <w:rsid w:val="00E3329B"/>
    <w:rsid w:val="00E35EEC"/>
    <w:rsid w:val="00E41E02"/>
    <w:rsid w:val="00E4342C"/>
    <w:rsid w:val="00E4397F"/>
    <w:rsid w:val="00E47840"/>
    <w:rsid w:val="00E51E5D"/>
    <w:rsid w:val="00E52046"/>
    <w:rsid w:val="00E5232D"/>
    <w:rsid w:val="00E5540A"/>
    <w:rsid w:val="00E57DD1"/>
    <w:rsid w:val="00E62436"/>
    <w:rsid w:val="00E809E8"/>
    <w:rsid w:val="00E82952"/>
    <w:rsid w:val="00E84C95"/>
    <w:rsid w:val="00E86D6E"/>
    <w:rsid w:val="00E913B4"/>
    <w:rsid w:val="00E9165E"/>
    <w:rsid w:val="00EA4D29"/>
    <w:rsid w:val="00EA7534"/>
    <w:rsid w:val="00EB6612"/>
    <w:rsid w:val="00EC1028"/>
    <w:rsid w:val="00ED0520"/>
    <w:rsid w:val="00ED0A5B"/>
    <w:rsid w:val="00ED487B"/>
    <w:rsid w:val="00EE0AD3"/>
    <w:rsid w:val="00EE2DEA"/>
    <w:rsid w:val="00EE5A9B"/>
    <w:rsid w:val="00EE63D3"/>
    <w:rsid w:val="00EE7DF3"/>
    <w:rsid w:val="00EF061C"/>
    <w:rsid w:val="00EF5739"/>
    <w:rsid w:val="00F02C59"/>
    <w:rsid w:val="00F030A5"/>
    <w:rsid w:val="00F137E7"/>
    <w:rsid w:val="00F14EB3"/>
    <w:rsid w:val="00F15536"/>
    <w:rsid w:val="00F15CAE"/>
    <w:rsid w:val="00F21B6C"/>
    <w:rsid w:val="00F21FF0"/>
    <w:rsid w:val="00F248CD"/>
    <w:rsid w:val="00F268F8"/>
    <w:rsid w:val="00F441A1"/>
    <w:rsid w:val="00F44E3C"/>
    <w:rsid w:val="00F46A39"/>
    <w:rsid w:val="00F56715"/>
    <w:rsid w:val="00F5757E"/>
    <w:rsid w:val="00F57E75"/>
    <w:rsid w:val="00F60905"/>
    <w:rsid w:val="00F60996"/>
    <w:rsid w:val="00F609C8"/>
    <w:rsid w:val="00F60A5A"/>
    <w:rsid w:val="00F62B0D"/>
    <w:rsid w:val="00F64E3B"/>
    <w:rsid w:val="00F73C54"/>
    <w:rsid w:val="00F74158"/>
    <w:rsid w:val="00F86618"/>
    <w:rsid w:val="00F90B4A"/>
    <w:rsid w:val="00F973C2"/>
    <w:rsid w:val="00FA1070"/>
    <w:rsid w:val="00FA12DE"/>
    <w:rsid w:val="00FB2F9E"/>
    <w:rsid w:val="00FB3177"/>
    <w:rsid w:val="00FB38D4"/>
    <w:rsid w:val="00FB3C95"/>
    <w:rsid w:val="00FC019C"/>
    <w:rsid w:val="00FC22B1"/>
    <w:rsid w:val="00FC2692"/>
    <w:rsid w:val="00FC319A"/>
    <w:rsid w:val="00FC65FD"/>
    <w:rsid w:val="00FC6E2C"/>
    <w:rsid w:val="00FC762E"/>
    <w:rsid w:val="00FD0D58"/>
    <w:rsid w:val="00FD128F"/>
    <w:rsid w:val="00FD2C42"/>
    <w:rsid w:val="00FD344F"/>
    <w:rsid w:val="00FD602D"/>
    <w:rsid w:val="00FD63FA"/>
    <w:rsid w:val="00FE259F"/>
    <w:rsid w:val="00FE356A"/>
    <w:rsid w:val="00FF009A"/>
    <w:rsid w:val="00FF067E"/>
    <w:rsid w:val="00FF11EB"/>
    <w:rsid w:val="00FF40E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556432E"/>
  <w15:docId w15:val="{6348B7DE-8728-421D-861F-64679D5A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Ttulo1"/>
    <w:qFormat/>
    <w:rsid w:val="0036244D"/>
    <w:pPr>
      <w:overflowPunct w:val="0"/>
      <w:autoSpaceDE w:val="0"/>
      <w:autoSpaceDN w:val="0"/>
      <w:adjustRightInd w:val="0"/>
      <w:ind w:firstLine="562"/>
      <w:textAlignment w:val="baseline"/>
    </w:pPr>
  </w:style>
  <w:style w:type="paragraph" w:styleId="Ttulo1">
    <w:name w:val="heading 1"/>
    <w:basedOn w:val="Normal"/>
    <w:next w:val="Normal"/>
    <w:qFormat/>
    <w:rsid w:val="00ED0A5B"/>
    <w:pPr>
      <w:keepNext/>
      <w:ind w:left="720" w:hanging="720"/>
      <w:outlineLvl w:val="0"/>
    </w:pPr>
    <w:rPr>
      <w:color w:val="000080"/>
      <w:sz w:val="24"/>
    </w:rPr>
  </w:style>
  <w:style w:type="paragraph" w:styleId="Ttulo2">
    <w:name w:val="heading 2"/>
    <w:basedOn w:val="Normal"/>
    <w:next w:val="Normal"/>
    <w:qFormat/>
    <w:rsid w:val="00ED0A5B"/>
    <w:pPr>
      <w:keepNext/>
      <w:outlineLvl w:val="1"/>
    </w:pPr>
    <w:rPr>
      <w:rFonts w:ascii="Arial" w:hAnsi="Arial"/>
      <w:b/>
      <w:color w:val="000080"/>
      <w:sz w:val="24"/>
    </w:rPr>
  </w:style>
  <w:style w:type="paragraph" w:styleId="Ttulo3">
    <w:name w:val="heading 3"/>
    <w:basedOn w:val="Normal"/>
    <w:next w:val="Normal"/>
    <w:qFormat/>
    <w:rsid w:val="00ED0A5B"/>
    <w:pPr>
      <w:keepNext/>
      <w:jc w:val="center"/>
      <w:outlineLvl w:val="2"/>
    </w:pPr>
    <w:rPr>
      <w:rFonts w:ascii="Arial" w:hAnsi="Arial"/>
      <w:b/>
      <w:color w:val="000080"/>
      <w:sz w:val="24"/>
    </w:rPr>
  </w:style>
  <w:style w:type="paragraph" w:styleId="Ttulo4">
    <w:name w:val="heading 4"/>
    <w:basedOn w:val="Normal"/>
    <w:next w:val="Normal"/>
    <w:link w:val="Ttulo4Char"/>
    <w:qFormat/>
    <w:rsid w:val="003E272A"/>
    <w:pPr>
      <w:keepNext/>
      <w:spacing w:before="240" w:after="60"/>
      <w:outlineLvl w:val="3"/>
    </w:pPr>
    <w:rPr>
      <w:rFonts w:ascii="Calibri" w:hAnsi="Calibri"/>
      <w:b/>
      <w:bCs/>
      <w:sz w:val="28"/>
      <w:szCs w:val="28"/>
    </w:rPr>
  </w:style>
  <w:style w:type="paragraph" w:styleId="Ttulo5">
    <w:name w:val="heading 5"/>
    <w:basedOn w:val="Normal"/>
    <w:next w:val="Normal"/>
    <w:qFormat/>
    <w:rsid w:val="00260E8E"/>
    <w:pPr>
      <w:spacing w:before="240" w:after="60"/>
      <w:outlineLvl w:val="4"/>
    </w:pPr>
    <w:rPr>
      <w:b/>
      <w:bCs/>
      <w:i/>
      <w:iCs/>
      <w:sz w:val="26"/>
      <w:szCs w:val="26"/>
    </w:rPr>
  </w:style>
  <w:style w:type="paragraph" w:styleId="Ttulo6">
    <w:name w:val="heading 6"/>
    <w:basedOn w:val="Normal"/>
    <w:next w:val="Normal"/>
    <w:link w:val="Ttulo6Char"/>
    <w:qFormat/>
    <w:rsid w:val="00C03D02"/>
    <w:pPr>
      <w:spacing w:before="240" w:after="60"/>
      <w:outlineLvl w:val="5"/>
    </w:pPr>
    <w:rPr>
      <w:rFonts w:ascii="Calibri" w:hAnsi="Calibri"/>
      <w:b/>
      <w:bCs/>
      <w:sz w:val="22"/>
      <w:szCs w:val="22"/>
    </w:rPr>
  </w:style>
  <w:style w:type="paragraph" w:styleId="Ttulo7">
    <w:name w:val="heading 7"/>
    <w:basedOn w:val="Normal"/>
    <w:next w:val="Normal"/>
    <w:link w:val="Ttulo7Char"/>
    <w:qFormat/>
    <w:rsid w:val="00C03D02"/>
    <w:pPr>
      <w:spacing w:before="240" w:after="60"/>
      <w:outlineLvl w:val="6"/>
    </w:pPr>
    <w:rPr>
      <w:rFonts w:ascii="Calibri" w:hAnsi="Calibri"/>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link w:val="Ttulo4"/>
    <w:rsid w:val="003E272A"/>
    <w:rPr>
      <w:rFonts w:ascii="Calibri" w:eastAsia="Times New Roman" w:hAnsi="Calibri" w:cs="Times New Roman"/>
      <w:b/>
      <w:bCs/>
      <w:sz w:val="28"/>
      <w:szCs w:val="28"/>
      <w:lang w:val="pt-BR" w:eastAsia="pt-BR"/>
    </w:rPr>
  </w:style>
  <w:style w:type="character" w:customStyle="1" w:styleId="Ttulo6Char">
    <w:name w:val="Título 6 Char"/>
    <w:link w:val="Ttulo6"/>
    <w:rsid w:val="00C03D02"/>
    <w:rPr>
      <w:rFonts w:ascii="Calibri" w:eastAsia="Times New Roman" w:hAnsi="Calibri" w:cs="Times New Roman"/>
      <w:b/>
      <w:bCs/>
      <w:sz w:val="22"/>
      <w:szCs w:val="22"/>
      <w:lang w:val="pt-BR" w:eastAsia="pt-BR"/>
    </w:rPr>
  </w:style>
  <w:style w:type="character" w:customStyle="1" w:styleId="Ttulo7Char">
    <w:name w:val="Título 7 Char"/>
    <w:link w:val="Ttulo7"/>
    <w:rsid w:val="00C03D02"/>
    <w:rPr>
      <w:rFonts w:ascii="Calibri" w:eastAsia="Times New Roman" w:hAnsi="Calibri" w:cs="Times New Roman"/>
      <w:sz w:val="24"/>
      <w:szCs w:val="24"/>
      <w:lang w:val="pt-BR" w:eastAsia="pt-BR"/>
    </w:rPr>
  </w:style>
  <w:style w:type="paragraph" w:styleId="Cabealho">
    <w:name w:val="header"/>
    <w:basedOn w:val="Normal"/>
    <w:rsid w:val="00ED0A5B"/>
    <w:pPr>
      <w:tabs>
        <w:tab w:val="center" w:pos="4419"/>
        <w:tab w:val="right" w:pos="8838"/>
      </w:tabs>
    </w:pPr>
  </w:style>
  <w:style w:type="paragraph" w:styleId="Rodap">
    <w:name w:val="footer"/>
    <w:basedOn w:val="Normal"/>
    <w:link w:val="RodapChar"/>
    <w:rsid w:val="00ED0A5B"/>
    <w:pPr>
      <w:tabs>
        <w:tab w:val="center" w:pos="4419"/>
        <w:tab w:val="right" w:pos="8838"/>
      </w:tabs>
    </w:pPr>
  </w:style>
  <w:style w:type="character" w:customStyle="1" w:styleId="RodapChar">
    <w:name w:val="Rodapé Char"/>
    <w:basedOn w:val="Fontepargpadro"/>
    <w:link w:val="Rodap"/>
    <w:rsid w:val="00D25CB0"/>
  </w:style>
  <w:style w:type="paragraph" w:styleId="Textodebalo">
    <w:name w:val="Balloon Text"/>
    <w:basedOn w:val="Normal"/>
    <w:semiHidden/>
    <w:rsid w:val="00ED0A5B"/>
    <w:rPr>
      <w:rFonts w:ascii="Tahoma" w:hAnsi="Tahoma" w:cs="Tahoma"/>
      <w:sz w:val="16"/>
      <w:szCs w:val="16"/>
    </w:rPr>
  </w:style>
  <w:style w:type="paragraph" w:styleId="Recuodecorpodetexto">
    <w:name w:val="Body Text Indent"/>
    <w:basedOn w:val="Normal"/>
    <w:rsid w:val="00ED0A5B"/>
    <w:pPr>
      <w:overflowPunct/>
      <w:autoSpaceDE/>
      <w:autoSpaceDN/>
      <w:adjustRightInd/>
      <w:spacing w:line="360" w:lineRule="auto"/>
      <w:ind w:firstLine="709"/>
      <w:jc w:val="both"/>
      <w:textAlignment w:val="auto"/>
    </w:pPr>
    <w:rPr>
      <w:rFonts w:ascii="Verdana" w:hAnsi="Verdana"/>
      <w:sz w:val="18"/>
    </w:rPr>
  </w:style>
  <w:style w:type="paragraph" w:styleId="Recuodecorpodetexto3">
    <w:name w:val="Body Text Indent 3"/>
    <w:basedOn w:val="Normal"/>
    <w:rsid w:val="00D452A2"/>
    <w:pPr>
      <w:spacing w:after="120"/>
      <w:ind w:left="283"/>
    </w:pPr>
    <w:rPr>
      <w:sz w:val="16"/>
      <w:szCs w:val="16"/>
    </w:rPr>
  </w:style>
  <w:style w:type="paragraph" w:styleId="Corpodetexto">
    <w:name w:val="Body Text"/>
    <w:basedOn w:val="Normal"/>
    <w:rsid w:val="00260E8E"/>
    <w:pPr>
      <w:spacing w:after="120"/>
    </w:pPr>
  </w:style>
  <w:style w:type="paragraph" w:styleId="Recuodecorpodetexto2">
    <w:name w:val="Body Text Indent 2"/>
    <w:basedOn w:val="Normal"/>
    <w:rsid w:val="00260E8E"/>
    <w:pPr>
      <w:spacing w:after="120" w:line="480" w:lineRule="auto"/>
      <w:ind w:left="283"/>
    </w:pPr>
  </w:style>
  <w:style w:type="paragraph" w:styleId="PargrafodaLista">
    <w:name w:val="List Paragraph"/>
    <w:basedOn w:val="Normal"/>
    <w:uiPriority w:val="34"/>
    <w:qFormat/>
    <w:rsid w:val="0096657B"/>
    <w:pPr>
      <w:overflowPunct/>
      <w:autoSpaceDE/>
      <w:autoSpaceDN/>
      <w:adjustRightInd/>
      <w:ind w:left="720"/>
      <w:contextualSpacing/>
      <w:textAlignment w:val="auto"/>
    </w:pPr>
    <w:rPr>
      <w:sz w:val="24"/>
      <w:szCs w:val="24"/>
    </w:rPr>
  </w:style>
  <w:style w:type="paragraph" w:styleId="Textoembloco">
    <w:name w:val="Block Text"/>
    <w:basedOn w:val="Normal"/>
    <w:rsid w:val="00030574"/>
    <w:pPr>
      <w:overflowPunct/>
      <w:autoSpaceDE/>
      <w:autoSpaceDN/>
      <w:adjustRightInd/>
      <w:ind w:left="4140" w:right="283" w:hanging="3060"/>
      <w:jc w:val="both"/>
      <w:textAlignment w:val="auto"/>
    </w:pPr>
    <w:rPr>
      <w:rFonts w:ascii="Bookman Old Style" w:hAnsi="Bookman Old Style"/>
      <w:b/>
      <w:i/>
    </w:rPr>
  </w:style>
  <w:style w:type="paragraph" w:styleId="Corpodetexto3">
    <w:name w:val="Body Text 3"/>
    <w:basedOn w:val="Normal"/>
    <w:link w:val="Corpodetexto3Char"/>
    <w:rsid w:val="007D437F"/>
    <w:pPr>
      <w:spacing w:after="120"/>
    </w:pPr>
    <w:rPr>
      <w:sz w:val="16"/>
      <w:szCs w:val="16"/>
    </w:rPr>
  </w:style>
  <w:style w:type="character" w:customStyle="1" w:styleId="Corpodetexto3Char">
    <w:name w:val="Corpo de texto 3 Char"/>
    <w:link w:val="Corpodetexto3"/>
    <w:rsid w:val="007D437F"/>
    <w:rPr>
      <w:sz w:val="16"/>
      <w:szCs w:val="16"/>
    </w:rPr>
  </w:style>
  <w:style w:type="paragraph" w:customStyle="1" w:styleId="Normal0">
    <w:name w:val="[Normal]"/>
    <w:rsid w:val="006E3771"/>
    <w:pPr>
      <w:suppressAutoHyphens/>
      <w:autoSpaceDE w:val="0"/>
      <w:ind w:firstLine="562"/>
    </w:pPr>
    <w:rPr>
      <w:rFonts w:ascii="Arial" w:hAnsi="Arial" w:cs="Arial"/>
      <w:sz w:val="24"/>
      <w:szCs w:val="24"/>
      <w:lang w:eastAsia="ar-SA"/>
    </w:rPr>
  </w:style>
  <w:style w:type="paragraph" w:customStyle="1" w:styleId="Default">
    <w:name w:val="Default"/>
    <w:rsid w:val="00F86618"/>
    <w:pPr>
      <w:autoSpaceDE w:val="0"/>
      <w:autoSpaceDN w:val="0"/>
      <w:adjustRightInd w:val="0"/>
      <w:ind w:firstLine="562"/>
    </w:pPr>
    <w:rPr>
      <w:rFonts w:ascii="Calibri" w:hAnsi="Calibri" w:cs="Calibri"/>
      <w:color w:val="000000"/>
      <w:sz w:val="24"/>
      <w:szCs w:val="24"/>
      <w:lang w:val="en-US" w:eastAsia="en-US"/>
    </w:rPr>
  </w:style>
  <w:style w:type="paragraph" w:styleId="Legenda">
    <w:name w:val="caption"/>
    <w:basedOn w:val="Normal"/>
    <w:next w:val="Normal"/>
    <w:qFormat/>
    <w:rsid w:val="0033442D"/>
    <w:rPr>
      <w:b/>
      <w:bCs/>
    </w:rPr>
  </w:style>
  <w:style w:type="paragraph" w:styleId="Ttulo">
    <w:name w:val="Title"/>
    <w:basedOn w:val="Normal"/>
    <w:next w:val="Normal"/>
    <w:link w:val="TtuloChar"/>
    <w:qFormat/>
    <w:rsid w:val="00195A1E"/>
    <w:pPr>
      <w:spacing w:before="240" w:after="60"/>
      <w:jc w:val="center"/>
      <w:outlineLvl w:val="0"/>
    </w:pPr>
    <w:rPr>
      <w:rFonts w:ascii="Cambria" w:hAnsi="Cambria"/>
      <w:b/>
      <w:bCs/>
      <w:kern w:val="28"/>
      <w:sz w:val="32"/>
      <w:szCs w:val="32"/>
    </w:rPr>
  </w:style>
  <w:style w:type="character" w:customStyle="1" w:styleId="TtuloChar">
    <w:name w:val="Título Char"/>
    <w:link w:val="Ttulo"/>
    <w:rsid w:val="00195A1E"/>
    <w:rPr>
      <w:rFonts w:ascii="Cambria" w:eastAsia="Times New Roman" w:hAnsi="Cambria" w:cs="Times New Roman"/>
      <w:b/>
      <w:bCs/>
      <w:kern w:val="28"/>
      <w:sz w:val="32"/>
      <w:szCs w:val="32"/>
      <w:lang w:val="pt-BR" w:eastAsia="pt-BR"/>
    </w:rPr>
  </w:style>
  <w:style w:type="paragraph" w:styleId="CabealhodoSumrio">
    <w:name w:val="TOC Heading"/>
    <w:basedOn w:val="Ttulo1"/>
    <w:next w:val="Normal"/>
    <w:uiPriority w:val="39"/>
    <w:qFormat/>
    <w:rsid w:val="00195A1E"/>
    <w:pPr>
      <w:keepLines/>
      <w:overflowPunct/>
      <w:autoSpaceDE/>
      <w:autoSpaceDN/>
      <w:adjustRightInd/>
      <w:spacing w:before="480" w:line="276" w:lineRule="auto"/>
      <w:ind w:left="0" w:firstLine="0"/>
      <w:textAlignment w:val="auto"/>
      <w:outlineLvl w:val="9"/>
    </w:pPr>
    <w:rPr>
      <w:rFonts w:ascii="Cambria" w:hAnsi="Cambria"/>
      <w:b/>
      <w:bCs/>
      <w:color w:val="365F91"/>
      <w:sz w:val="28"/>
      <w:szCs w:val="28"/>
      <w:lang w:eastAsia="en-US"/>
    </w:rPr>
  </w:style>
  <w:style w:type="paragraph" w:styleId="Sumrio1">
    <w:name w:val="toc 1"/>
    <w:basedOn w:val="Normal"/>
    <w:next w:val="Normal"/>
    <w:autoRedefine/>
    <w:uiPriority w:val="39"/>
    <w:rsid w:val="002A58DE"/>
    <w:pPr>
      <w:tabs>
        <w:tab w:val="right" w:leader="dot" w:pos="9697"/>
      </w:tabs>
      <w:spacing w:line="480" w:lineRule="auto"/>
    </w:pPr>
  </w:style>
  <w:style w:type="character" w:styleId="Hyperlink">
    <w:name w:val="Hyperlink"/>
    <w:uiPriority w:val="99"/>
    <w:unhideWhenUsed/>
    <w:rsid w:val="00195A1E"/>
    <w:rPr>
      <w:color w:val="0000FF"/>
      <w:u w:val="single"/>
    </w:rPr>
  </w:style>
  <w:style w:type="paragraph" w:styleId="Subttulo">
    <w:name w:val="Subtitle"/>
    <w:basedOn w:val="Normal"/>
    <w:next w:val="Normal"/>
    <w:link w:val="SubttuloChar"/>
    <w:qFormat/>
    <w:rsid w:val="00AE7EBA"/>
    <w:pPr>
      <w:spacing w:after="60"/>
      <w:jc w:val="center"/>
      <w:outlineLvl w:val="1"/>
    </w:pPr>
    <w:rPr>
      <w:rFonts w:ascii="Cambria" w:hAnsi="Cambria"/>
      <w:sz w:val="24"/>
      <w:szCs w:val="24"/>
    </w:rPr>
  </w:style>
  <w:style w:type="character" w:customStyle="1" w:styleId="SubttuloChar">
    <w:name w:val="Subtítulo Char"/>
    <w:link w:val="Subttulo"/>
    <w:rsid w:val="00AE7EBA"/>
    <w:rPr>
      <w:rFonts w:ascii="Cambria" w:eastAsia="Times New Roman" w:hAnsi="Cambria" w:cs="Times New Roman"/>
      <w:sz w:val="24"/>
      <w:szCs w:val="24"/>
      <w:lang w:val="pt-BR" w:eastAsia="pt-BR"/>
    </w:rPr>
  </w:style>
  <w:style w:type="paragraph" w:styleId="Sumrio2">
    <w:name w:val="toc 2"/>
    <w:basedOn w:val="Normal"/>
    <w:next w:val="Normal"/>
    <w:autoRedefine/>
    <w:uiPriority w:val="39"/>
    <w:rsid w:val="00D356E1"/>
    <w:pPr>
      <w:tabs>
        <w:tab w:val="right" w:leader="dot" w:pos="9697"/>
      </w:tabs>
      <w:ind w:left="200"/>
    </w:pPr>
    <w:rPr>
      <w:rFonts w:ascii="Arial" w:hAnsi="Arial" w:cs="Arial"/>
      <w:noProof/>
    </w:rPr>
  </w:style>
  <w:style w:type="paragraph" w:customStyle="1" w:styleId="Estilo1">
    <w:name w:val="Estilo1"/>
    <w:basedOn w:val="Ttulo"/>
    <w:rsid w:val="00D356E1"/>
    <w:pPr>
      <w:spacing w:before="0" w:after="0"/>
      <w:jc w:val="left"/>
    </w:pPr>
    <w:rPr>
      <w:rFonts w:ascii="Arial" w:hAnsi="Arial"/>
      <w:sz w:val="24"/>
      <w:szCs w:val="24"/>
    </w:rPr>
  </w:style>
  <w:style w:type="paragraph" w:customStyle="1" w:styleId="Estilo2">
    <w:name w:val="Estilo2"/>
    <w:basedOn w:val="Ttulo2"/>
    <w:rsid w:val="00D356E1"/>
    <w:pPr>
      <w:ind w:firstLine="567"/>
    </w:pPr>
    <w:rPr>
      <w:rFonts w:cs="Arial"/>
      <w:b w:val="0"/>
      <w:sz w:val="22"/>
    </w:rPr>
  </w:style>
  <w:style w:type="paragraph" w:customStyle="1" w:styleId="Estilo3">
    <w:name w:val="Estilo3"/>
    <w:basedOn w:val="Ttulo3"/>
    <w:rsid w:val="00065709"/>
    <w:pPr>
      <w:ind w:firstLine="567"/>
      <w:jc w:val="left"/>
    </w:pPr>
    <w:rPr>
      <w:rFonts w:cs="Arial"/>
      <w:color w:val="auto"/>
      <w:sz w:val="22"/>
    </w:rPr>
  </w:style>
  <w:style w:type="paragraph" w:styleId="Sumrio3">
    <w:name w:val="toc 3"/>
    <w:basedOn w:val="Normal"/>
    <w:next w:val="Normal"/>
    <w:autoRedefine/>
    <w:uiPriority w:val="39"/>
    <w:rsid w:val="00554728"/>
    <w:pPr>
      <w:tabs>
        <w:tab w:val="right" w:leader="dot" w:pos="9697"/>
      </w:tabs>
      <w:spacing w:line="276" w:lineRule="auto"/>
      <w:ind w:left="400"/>
    </w:pPr>
    <w:rPr>
      <w:rFonts w:ascii="Arial" w:hAnsi="Arial" w:cs="Arial"/>
      <w:noProof/>
    </w:rPr>
  </w:style>
  <w:style w:type="paragraph" w:customStyle="1" w:styleId="Estilo4">
    <w:name w:val="Estilo4"/>
    <w:basedOn w:val="Ttulo4"/>
    <w:rsid w:val="009D2E5F"/>
    <w:pPr>
      <w:spacing w:after="0"/>
      <w:ind w:firstLine="567"/>
    </w:pPr>
    <w:rPr>
      <w:rFonts w:ascii="Arial" w:hAnsi="Arial" w:cs="Arial"/>
      <w:b w:val="0"/>
      <w:sz w:val="22"/>
    </w:rPr>
  </w:style>
  <w:style w:type="paragraph" w:customStyle="1" w:styleId="Estilo5">
    <w:name w:val="Estilo5"/>
    <w:basedOn w:val="Ttulo5"/>
    <w:rsid w:val="009D2E5F"/>
    <w:pPr>
      <w:spacing w:after="0"/>
      <w:ind w:firstLine="567"/>
    </w:pPr>
    <w:rPr>
      <w:rFonts w:ascii="Arial" w:hAnsi="Arial" w:cs="Arial"/>
      <w:b w:val="0"/>
      <w:sz w:val="22"/>
    </w:rPr>
  </w:style>
  <w:style w:type="paragraph" w:customStyle="1" w:styleId="Estilo6">
    <w:name w:val="Estilo6"/>
    <w:basedOn w:val="Estilo4"/>
    <w:rsid w:val="00C572A0"/>
    <w:rPr>
      <w:b/>
    </w:rPr>
  </w:style>
  <w:style w:type="paragraph" w:customStyle="1" w:styleId="Estilo7">
    <w:name w:val="Estilo7"/>
    <w:basedOn w:val="Ttulo4"/>
    <w:rsid w:val="00C572A0"/>
    <w:pPr>
      <w:spacing w:before="0"/>
    </w:pPr>
  </w:style>
  <w:style w:type="paragraph" w:customStyle="1" w:styleId="Estilo8">
    <w:name w:val="Estilo8"/>
    <w:basedOn w:val="Ttulo5"/>
    <w:rsid w:val="00DF16BE"/>
    <w:pPr>
      <w:ind w:firstLine="567"/>
    </w:pPr>
    <w:rPr>
      <w:rFonts w:ascii="Arial" w:hAnsi="Arial" w:cs="Arial"/>
      <w:sz w:val="22"/>
    </w:rPr>
  </w:style>
  <w:style w:type="paragraph" w:customStyle="1" w:styleId="Estilo9">
    <w:name w:val="Estilo9"/>
    <w:basedOn w:val="Ttulo1"/>
    <w:rsid w:val="00065709"/>
    <w:rPr>
      <w:color w:val="auto"/>
    </w:rPr>
  </w:style>
  <w:style w:type="character" w:styleId="nfase">
    <w:name w:val="Emphasis"/>
    <w:qFormat/>
    <w:rsid w:val="00065709"/>
    <w:rPr>
      <w:i/>
      <w:iCs/>
    </w:rPr>
  </w:style>
  <w:style w:type="paragraph" w:customStyle="1" w:styleId="Estilo10">
    <w:name w:val="Estilo10"/>
    <w:basedOn w:val="Ttulo4"/>
    <w:autoRedefine/>
    <w:rsid w:val="00A73992"/>
    <w:rPr>
      <w:rFonts w:ascii="Arial" w:hAnsi="Arial"/>
      <w:sz w:val="22"/>
    </w:rPr>
  </w:style>
  <w:style w:type="paragraph" w:styleId="SemEspaamento">
    <w:name w:val="No Spacing"/>
    <w:uiPriority w:val="1"/>
    <w:qFormat/>
    <w:rsid w:val="0036244D"/>
    <w:pPr>
      <w:overflowPunct w:val="0"/>
      <w:autoSpaceDE w:val="0"/>
      <w:autoSpaceDN w:val="0"/>
      <w:adjustRightInd w:val="0"/>
      <w:ind w:firstLine="562"/>
      <w:textAlignment w:val="baseline"/>
    </w:pPr>
  </w:style>
  <w:style w:type="character" w:styleId="Forte">
    <w:name w:val="Strong"/>
    <w:uiPriority w:val="22"/>
    <w:qFormat/>
    <w:rsid w:val="0036244D"/>
    <w:rPr>
      <w:b/>
      <w:bCs/>
    </w:rPr>
  </w:style>
  <w:style w:type="paragraph" w:styleId="Sumrio4">
    <w:name w:val="toc 4"/>
    <w:basedOn w:val="Normal"/>
    <w:next w:val="Normal"/>
    <w:autoRedefine/>
    <w:uiPriority w:val="39"/>
    <w:rsid w:val="00141219"/>
    <w:pPr>
      <w:tabs>
        <w:tab w:val="right" w:leader="dot" w:pos="9697"/>
      </w:tabs>
      <w:ind w:left="600"/>
    </w:pPr>
    <w:rPr>
      <w:rFonts w:ascii="Arial" w:hAnsi="Arial" w:cs="Arial"/>
      <w:noProof/>
    </w:rPr>
  </w:style>
  <w:style w:type="paragraph" w:styleId="Sumrio5">
    <w:name w:val="toc 5"/>
    <w:basedOn w:val="Normal"/>
    <w:next w:val="Normal"/>
    <w:autoRedefine/>
    <w:uiPriority w:val="39"/>
    <w:rsid w:val="00C03D02"/>
    <w:pPr>
      <w:ind w:left="800"/>
    </w:pPr>
  </w:style>
  <w:style w:type="paragraph" w:styleId="Sumrio6">
    <w:name w:val="toc 6"/>
    <w:basedOn w:val="Normal"/>
    <w:next w:val="Normal"/>
    <w:autoRedefine/>
    <w:uiPriority w:val="39"/>
    <w:rsid w:val="00C03D02"/>
    <w:pPr>
      <w:ind w:left="1000"/>
    </w:pPr>
  </w:style>
  <w:style w:type="paragraph" w:styleId="Sumrio7">
    <w:name w:val="toc 7"/>
    <w:basedOn w:val="Normal"/>
    <w:next w:val="Normal"/>
    <w:autoRedefine/>
    <w:uiPriority w:val="39"/>
    <w:rsid w:val="00D94DC5"/>
    <w:pPr>
      <w:ind w:left="1200"/>
    </w:pPr>
  </w:style>
  <w:style w:type="paragraph" w:customStyle="1" w:styleId="EstiloTtulo2Negrito">
    <w:name w:val="Estilo Título 2 + Negrito"/>
    <w:basedOn w:val="Ttulo2"/>
    <w:rsid w:val="00477450"/>
    <w:pPr>
      <w:numPr>
        <w:ilvl w:val="1"/>
        <w:numId w:val="10"/>
      </w:numPr>
      <w:overflowPunct/>
      <w:autoSpaceDE/>
      <w:autoSpaceDN/>
      <w:adjustRightInd/>
      <w:jc w:val="both"/>
      <w:textAlignment w:val="auto"/>
    </w:pPr>
    <w:rPr>
      <w:rFonts w:ascii="Times New Roman" w:hAnsi="Times New Roman"/>
      <w:bCs/>
      <w:color w:val="auto"/>
      <w:sz w:val="26"/>
      <w:szCs w:val="26"/>
    </w:rPr>
  </w:style>
  <w:style w:type="table" w:styleId="Tabelacomgrade">
    <w:name w:val="Table Grid"/>
    <w:basedOn w:val="Tabelanormal"/>
    <w:rsid w:val="00C220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00673"/>
    <w:pPr>
      <w:overflowPunct/>
      <w:autoSpaceDE/>
      <w:autoSpaceDN/>
      <w:adjustRightInd/>
      <w:spacing w:before="100" w:beforeAutospacing="1" w:after="100" w:afterAutospacing="1"/>
      <w:ind w:firstLine="0"/>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085134">
      <w:bodyDiv w:val="1"/>
      <w:marLeft w:val="0"/>
      <w:marRight w:val="0"/>
      <w:marTop w:val="0"/>
      <w:marBottom w:val="0"/>
      <w:divBdr>
        <w:top w:val="none" w:sz="0" w:space="0" w:color="auto"/>
        <w:left w:val="none" w:sz="0" w:space="0" w:color="auto"/>
        <w:bottom w:val="none" w:sz="0" w:space="0" w:color="auto"/>
        <w:right w:val="none" w:sz="0" w:space="0" w:color="auto"/>
      </w:divBdr>
      <w:divsChild>
        <w:div w:id="1519154536">
          <w:marLeft w:val="0"/>
          <w:marRight w:val="0"/>
          <w:marTop w:val="0"/>
          <w:marBottom w:val="0"/>
          <w:divBdr>
            <w:top w:val="none" w:sz="0" w:space="0" w:color="auto"/>
            <w:left w:val="none" w:sz="0" w:space="0" w:color="auto"/>
            <w:bottom w:val="none" w:sz="0" w:space="0" w:color="auto"/>
            <w:right w:val="none" w:sz="0" w:space="0" w:color="auto"/>
          </w:divBdr>
          <w:divsChild>
            <w:div w:id="1270433833">
              <w:blockQuote w:val="1"/>
              <w:marLeft w:val="606"/>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1AC12-1D2D-4007-BAC6-D0D5A4B7A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1591</Words>
  <Characters>9508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11077</CharactersWithSpaces>
  <SharedDoc>false</SharedDoc>
  <HLinks>
    <vt:vector size="78" baseType="variant">
      <vt:variant>
        <vt:i4>1835071</vt:i4>
      </vt:variant>
      <vt:variant>
        <vt:i4>74</vt:i4>
      </vt:variant>
      <vt:variant>
        <vt:i4>0</vt:i4>
      </vt:variant>
      <vt:variant>
        <vt:i4>5</vt:i4>
      </vt:variant>
      <vt:variant>
        <vt:lpwstr/>
      </vt:variant>
      <vt:variant>
        <vt:lpwstr>_Toc297625814</vt:lpwstr>
      </vt:variant>
      <vt:variant>
        <vt:i4>1835071</vt:i4>
      </vt:variant>
      <vt:variant>
        <vt:i4>68</vt:i4>
      </vt:variant>
      <vt:variant>
        <vt:i4>0</vt:i4>
      </vt:variant>
      <vt:variant>
        <vt:i4>5</vt:i4>
      </vt:variant>
      <vt:variant>
        <vt:lpwstr/>
      </vt:variant>
      <vt:variant>
        <vt:lpwstr>_Toc297625813</vt:lpwstr>
      </vt:variant>
      <vt:variant>
        <vt:i4>1835071</vt:i4>
      </vt:variant>
      <vt:variant>
        <vt:i4>62</vt:i4>
      </vt:variant>
      <vt:variant>
        <vt:i4>0</vt:i4>
      </vt:variant>
      <vt:variant>
        <vt:i4>5</vt:i4>
      </vt:variant>
      <vt:variant>
        <vt:lpwstr/>
      </vt:variant>
      <vt:variant>
        <vt:lpwstr>_Toc297625812</vt:lpwstr>
      </vt:variant>
      <vt:variant>
        <vt:i4>1835071</vt:i4>
      </vt:variant>
      <vt:variant>
        <vt:i4>56</vt:i4>
      </vt:variant>
      <vt:variant>
        <vt:i4>0</vt:i4>
      </vt:variant>
      <vt:variant>
        <vt:i4>5</vt:i4>
      </vt:variant>
      <vt:variant>
        <vt:lpwstr/>
      </vt:variant>
      <vt:variant>
        <vt:lpwstr>_Toc297625811</vt:lpwstr>
      </vt:variant>
      <vt:variant>
        <vt:i4>1835071</vt:i4>
      </vt:variant>
      <vt:variant>
        <vt:i4>50</vt:i4>
      </vt:variant>
      <vt:variant>
        <vt:i4>0</vt:i4>
      </vt:variant>
      <vt:variant>
        <vt:i4>5</vt:i4>
      </vt:variant>
      <vt:variant>
        <vt:lpwstr/>
      </vt:variant>
      <vt:variant>
        <vt:lpwstr>_Toc297625810</vt:lpwstr>
      </vt:variant>
      <vt:variant>
        <vt:i4>1900607</vt:i4>
      </vt:variant>
      <vt:variant>
        <vt:i4>44</vt:i4>
      </vt:variant>
      <vt:variant>
        <vt:i4>0</vt:i4>
      </vt:variant>
      <vt:variant>
        <vt:i4>5</vt:i4>
      </vt:variant>
      <vt:variant>
        <vt:lpwstr/>
      </vt:variant>
      <vt:variant>
        <vt:lpwstr>_Toc297625809</vt:lpwstr>
      </vt:variant>
      <vt:variant>
        <vt:i4>1900607</vt:i4>
      </vt:variant>
      <vt:variant>
        <vt:i4>38</vt:i4>
      </vt:variant>
      <vt:variant>
        <vt:i4>0</vt:i4>
      </vt:variant>
      <vt:variant>
        <vt:i4>5</vt:i4>
      </vt:variant>
      <vt:variant>
        <vt:lpwstr/>
      </vt:variant>
      <vt:variant>
        <vt:lpwstr>_Toc297625808</vt:lpwstr>
      </vt:variant>
      <vt:variant>
        <vt:i4>1900607</vt:i4>
      </vt:variant>
      <vt:variant>
        <vt:i4>32</vt:i4>
      </vt:variant>
      <vt:variant>
        <vt:i4>0</vt:i4>
      </vt:variant>
      <vt:variant>
        <vt:i4>5</vt:i4>
      </vt:variant>
      <vt:variant>
        <vt:lpwstr/>
      </vt:variant>
      <vt:variant>
        <vt:lpwstr>_Toc297625807</vt:lpwstr>
      </vt:variant>
      <vt:variant>
        <vt:i4>1900607</vt:i4>
      </vt:variant>
      <vt:variant>
        <vt:i4>26</vt:i4>
      </vt:variant>
      <vt:variant>
        <vt:i4>0</vt:i4>
      </vt:variant>
      <vt:variant>
        <vt:i4>5</vt:i4>
      </vt:variant>
      <vt:variant>
        <vt:lpwstr/>
      </vt:variant>
      <vt:variant>
        <vt:lpwstr>_Toc297625806</vt:lpwstr>
      </vt:variant>
      <vt:variant>
        <vt:i4>1900607</vt:i4>
      </vt:variant>
      <vt:variant>
        <vt:i4>20</vt:i4>
      </vt:variant>
      <vt:variant>
        <vt:i4>0</vt:i4>
      </vt:variant>
      <vt:variant>
        <vt:i4>5</vt:i4>
      </vt:variant>
      <vt:variant>
        <vt:lpwstr/>
      </vt:variant>
      <vt:variant>
        <vt:lpwstr>_Toc297625805</vt:lpwstr>
      </vt:variant>
      <vt:variant>
        <vt:i4>1900607</vt:i4>
      </vt:variant>
      <vt:variant>
        <vt:i4>14</vt:i4>
      </vt:variant>
      <vt:variant>
        <vt:i4>0</vt:i4>
      </vt:variant>
      <vt:variant>
        <vt:i4>5</vt:i4>
      </vt:variant>
      <vt:variant>
        <vt:lpwstr/>
      </vt:variant>
      <vt:variant>
        <vt:lpwstr>_Toc297625804</vt:lpwstr>
      </vt:variant>
      <vt:variant>
        <vt:i4>1900607</vt:i4>
      </vt:variant>
      <vt:variant>
        <vt:i4>8</vt:i4>
      </vt:variant>
      <vt:variant>
        <vt:i4>0</vt:i4>
      </vt:variant>
      <vt:variant>
        <vt:i4>5</vt:i4>
      </vt:variant>
      <vt:variant>
        <vt:lpwstr/>
      </vt:variant>
      <vt:variant>
        <vt:lpwstr>_Toc297625803</vt:lpwstr>
      </vt:variant>
      <vt:variant>
        <vt:i4>1900607</vt:i4>
      </vt:variant>
      <vt:variant>
        <vt:i4>2</vt:i4>
      </vt:variant>
      <vt:variant>
        <vt:i4>0</vt:i4>
      </vt:variant>
      <vt:variant>
        <vt:i4>5</vt:i4>
      </vt:variant>
      <vt:variant>
        <vt:lpwstr/>
      </vt:variant>
      <vt:variant>
        <vt:lpwstr>_Toc297625802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dc:description/>
  <cp:lastModifiedBy>Julian Ivanor Kreusch</cp:lastModifiedBy>
  <cp:revision>3</cp:revision>
  <cp:lastPrinted>2020-07-27T14:52:00Z</cp:lastPrinted>
  <dcterms:created xsi:type="dcterms:W3CDTF">2020-07-27T14:44:00Z</dcterms:created>
  <dcterms:modified xsi:type="dcterms:W3CDTF">2020-07-27T14:52:00Z</dcterms:modified>
</cp:coreProperties>
</file>